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16D6" w14:textId="327E6B90" w:rsidR="00676AD5" w:rsidRPr="00A854F7" w:rsidRDefault="000C6CBE" w:rsidP="00676AD5">
      <w:pPr>
        <w:rPr>
          <w:rFonts w:ascii="Saira" w:hAnsi="Saira" w:cs="Arial"/>
          <w:lang w:val="es-AR"/>
        </w:rPr>
      </w:pPr>
      <w:bookmarkStart w:id="0" w:name="_Hlk26791691"/>
      <w:bookmarkEnd w:id="0"/>
      <w:r w:rsidRPr="00A854F7">
        <w:rPr>
          <w:rFonts w:ascii="Saira" w:hAnsi="Saira" w:cs="Arial"/>
          <w:lang w:val="es-AR"/>
        </w:rPr>
        <w:t xml:space="preserve"> </w:t>
      </w:r>
    </w:p>
    <w:p w14:paraId="05420E3A" w14:textId="77777777" w:rsidR="00676AD5" w:rsidRPr="00A854F7" w:rsidRDefault="00676AD5" w:rsidP="00676AD5">
      <w:pPr>
        <w:rPr>
          <w:rFonts w:ascii="Saira" w:hAnsi="Saira" w:cs="Arial"/>
          <w:lang w:val="es-AR"/>
        </w:rPr>
      </w:pPr>
    </w:p>
    <w:p w14:paraId="52286B8F" w14:textId="77777777" w:rsidR="00676AD5" w:rsidRPr="00A854F7" w:rsidRDefault="00676AD5" w:rsidP="00676AD5">
      <w:pPr>
        <w:rPr>
          <w:rFonts w:ascii="Saira" w:hAnsi="Saira" w:cs="Arial"/>
          <w:lang w:val="es-AR"/>
        </w:rPr>
      </w:pPr>
    </w:p>
    <w:p w14:paraId="73B33865" w14:textId="77777777" w:rsidR="00676AD5" w:rsidRPr="00A854F7" w:rsidRDefault="00676AD5" w:rsidP="00676AD5">
      <w:pPr>
        <w:rPr>
          <w:rFonts w:ascii="Saira" w:hAnsi="Saira" w:cs="Arial"/>
          <w:lang w:val="es-AR"/>
        </w:rPr>
      </w:pPr>
    </w:p>
    <w:p w14:paraId="3D8766AA" w14:textId="77777777" w:rsidR="00676AD5" w:rsidRPr="00A854F7" w:rsidRDefault="00676AD5" w:rsidP="00676AD5">
      <w:pPr>
        <w:rPr>
          <w:rFonts w:ascii="Saira" w:hAnsi="Saira" w:cs="Arial"/>
          <w:color w:val="000000" w:themeColor="text1"/>
          <w:sz w:val="72"/>
          <w:szCs w:val="72"/>
          <w:lang w:val="es-AR"/>
        </w:rPr>
      </w:pPr>
    </w:p>
    <w:p w14:paraId="06894D12" w14:textId="13F3D7D9" w:rsidR="00676AD5" w:rsidRPr="00FC3C9E" w:rsidRDefault="00263C03" w:rsidP="00263C03">
      <w:pPr>
        <w:pStyle w:val="Subtitle"/>
        <w:jc w:val="left"/>
        <w:rPr>
          <w:rFonts w:ascii="Saira" w:hAnsi="Saira" w:cs="Arial"/>
          <w:lang w:val="es-AR"/>
        </w:rPr>
      </w:pPr>
      <w:r w:rsidRPr="00FC3C9E">
        <w:rPr>
          <w:rFonts w:ascii="Saira" w:eastAsiaTheme="minorEastAsia" w:hAnsi="Saira" w:cs="Arial"/>
          <w:i w:val="0"/>
          <w:iCs w:val="0"/>
          <w:color w:val="000000" w:themeColor="text1"/>
          <w:spacing w:val="0"/>
          <w:sz w:val="72"/>
          <w:szCs w:val="72"/>
          <w:highlight w:val="yellow"/>
          <w:lang w:val="es-AR"/>
        </w:rPr>
        <w:t>Nombre de la institución</w:t>
      </w:r>
      <w:r w:rsidRPr="00FC3C9E">
        <w:rPr>
          <w:rFonts w:ascii="Saira" w:eastAsiaTheme="minorEastAsia" w:hAnsi="Saira" w:cs="Arial"/>
          <w:i w:val="0"/>
          <w:iCs w:val="0"/>
          <w:color w:val="000000" w:themeColor="text1"/>
          <w:spacing w:val="0"/>
          <w:sz w:val="72"/>
          <w:szCs w:val="72"/>
          <w:lang w:val="es-AR"/>
        </w:rPr>
        <w:br/>
      </w:r>
      <w:r w:rsidR="00B616B9" w:rsidRPr="00FC3C9E">
        <w:rPr>
          <w:rFonts w:ascii="Saira" w:hAnsi="Saira" w:cs="Arial"/>
          <w:lang w:val="es-AR"/>
        </w:rPr>
        <w:t>MOWIP</w:t>
      </w:r>
      <w:r w:rsidR="00676AD5" w:rsidRPr="00FC3C9E">
        <w:rPr>
          <w:rFonts w:ascii="Saira" w:hAnsi="Saira" w:cs="Arial"/>
          <w:lang w:val="es-AR"/>
        </w:rPr>
        <w:t xml:space="preserve"> </w:t>
      </w:r>
      <w:proofErr w:type="spellStart"/>
      <w:r w:rsidR="00676AD5" w:rsidRPr="00FC3C9E">
        <w:rPr>
          <w:rFonts w:ascii="Saira" w:hAnsi="Saira" w:cs="Arial"/>
          <w:lang w:val="es-AR"/>
        </w:rPr>
        <w:t>Assessment</w:t>
      </w:r>
      <w:proofErr w:type="spellEnd"/>
      <w:r w:rsidR="00676AD5" w:rsidRPr="00FC3C9E">
        <w:rPr>
          <w:rFonts w:ascii="Saira" w:hAnsi="Saira" w:cs="Arial"/>
          <w:lang w:val="es-AR"/>
        </w:rPr>
        <w:t xml:space="preserve"> </w:t>
      </w:r>
      <w:proofErr w:type="spellStart"/>
      <w:r w:rsidR="00676AD5" w:rsidRPr="00FC3C9E">
        <w:rPr>
          <w:rFonts w:ascii="Saira" w:hAnsi="Saira" w:cs="Arial"/>
          <w:lang w:val="es-AR"/>
        </w:rPr>
        <w:t>Report</w:t>
      </w:r>
      <w:proofErr w:type="spellEnd"/>
      <w:r w:rsidR="00676AD5" w:rsidRPr="00FC3C9E">
        <w:rPr>
          <w:rFonts w:ascii="Saira" w:hAnsi="Saira" w:cs="Arial"/>
          <w:lang w:val="es-AR"/>
        </w:rPr>
        <w:t xml:space="preserve"> </w:t>
      </w:r>
      <w:r w:rsidRPr="00FC3C9E">
        <w:rPr>
          <w:rFonts w:ascii="Saira" w:hAnsi="Saira" w:cs="Arial"/>
          <w:highlight w:val="yellow"/>
          <w:lang w:val="es-AR"/>
        </w:rPr>
        <w:t>AÑO</w:t>
      </w:r>
    </w:p>
    <w:p w14:paraId="5C5E5D37" w14:textId="77777777" w:rsidR="00676AD5" w:rsidRPr="00FC3C9E" w:rsidRDefault="00676AD5" w:rsidP="00676AD5">
      <w:pPr>
        <w:rPr>
          <w:rFonts w:ascii="Saira" w:hAnsi="Saira" w:cs="Arial"/>
          <w:color w:val="000000" w:themeColor="text1"/>
          <w:sz w:val="72"/>
          <w:szCs w:val="72"/>
          <w:lang w:val="es-AR"/>
        </w:rPr>
      </w:pPr>
    </w:p>
    <w:p w14:paraId="2B2AF13B" w14:textId="77777777" w:rsidR="00676AD5" w:rsidRPr="00FC3C9E" w:rsidRDefault="00676AD5" w:rsidP="00676AD5">
      <w:pPr>
        <w:rPr>
          <w:rFonts w:ascii="Saira" w:hAnsi="Saira" w:cs="Arial"/>
          <w:color w:val="000000" w:themeColor="text1"/>
          <w:sz w:val="72"/>
          <w:szCs w:val="72"/>
          <w:lang w:val="es-AR"/>
        </w:rPr>
      </w:pPr>
    </w:p>
    <w:p w14:paraId="29752DA4" w14:textId="77777777" w:rsidR="00676AD5" w:rsidRPr="00FC3C9E" w:rsidRDefault="00676AD5" w:rsidP="00676AD5">
      <w:pPr>
        <w:rPr>
          <w:rFonts w:ascii="Saira" w:hAnsi="Saira" w:cs="Arial"/>
          <w:color w:val="000000" w:themeColor="text1"/>
          <w:sz w:val="72"/>
          <w:szCs w:val="72"/>
          <w:lang w:val="es-AR"/>
        </w:rPr>
      </w:pPr>
    </w:p>
    <w:p w14:paraId="25064C1C" w14:textId="7DEB9ECD" w:rsidR="00676AD5" w:rsidRPr="00FC3C9E" w:rsidRDefault="00FC3C9E" w:rsidP="00676AD5">
      <w:pPr>
        <w:rPr>
          <w:rFonts w:ascii="Saira" w:hAnsi="Saira" w:cs="Arial"/>
          <w:lang w:val="es-AR"/>
        </w:rPr>
      </w:pPr>
      <w:r w:rsidRPr="00FC3C9E">
        <w:rPr>
          <w:rStyle w:val="Strong"/>
          <w:rFonts w:ascii="Saira" w:hAnsi="Saira" w:cs="Arial"/>
          <w:lang w:val="es-AR"/>
        </w:rPr>
        <w:t>Resultados de la Evaluación de las Oportunidades para las Mujeres en las Operaciones de Paz (MOWIP)</w:t>
      </w:r>
    </w:p>
    <w:p w14:paraId="7DA295F3" w14:textId="77777777" w:rsidR="00676AD5" w:rsidRPr="00B616B9" w:rsidRDefault="00676AD5" w:rsidP="00676AD5">
      <w:pPr>
        <w:rPr>
          <w:rFonts w:ascii="Saira" w:hAnsi="Saira" w:cs="Arial"/>
          <w:lang w:val="en-US"/>
        </w:rPr>
      </w:pPr>
      <w:r w:rsidRPr="00B616B9">
        <w:rPr>
          <w:rFonts w:ascii="Saira" w:hAnsi="Saira" w:cs="Arial"/>
          <w:noProof/>
          <w:lang w:val="en-US" w:eastAsia="en-US"/>
        </w:rPr>
        <w:drawing>
          <wp:inline distT="0" distB="0" distL="0" distR="0" wp14:anchorId="1A59ACE9" wp14:editId="7D4B2CB3">
            <wp:extent cx="5760720" cy="175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754505"/>
                    </a:xfrm>
                    <a:prstGeom prst="rect">
                      <a:avLst/>
                    </a:prstGeom>
                    <a:noFill/>
                    <a:ln>
                      <a:noFill/>
                    </a:ln>
                  </pic:spPr>
                </pic:pic>
              </a:graphicData>
            </a:graphic>
          </wp:inline>
        </w:drawing>
      </w:r>
    </w:p>
    <w:p w14:paraId="152E5898" w14:textId="77777777" w:rsidR="006750D1" w:rsidRDefault="006750D1">
      <w:pPr>
        <w:spacing w:before="0" w:after="0"/>
        <w:jc w:val="left"/>
        <w:rPr>
          <w:rFonts w:ascii="Saira" w:eastAsiaTheme="majorEastAsia" w:hAnsi="Saira" w:cs="Arial"/>
          <w:b/>
          <w:bCs/>
          <w:color w:val="000000" w:themeColor="text1"/>
          <w:sz w:val="32"/>
          <w:szCs w:val="32"/>
          <w:lang w:val="en-GB"/>
        </w:rPr>
      </w:pPr>
      <w:r>
        <w:rPr>
          <w:rFonts w:ascii="Saira" w:eastAsiaTheme="majorEastAsia" w:hAnsi="Saira" w:cs="Arial"/>
          <w:b/>
          <w:bCs/>
          <w:color w:val="000000" w:themeColor="text1"/>
          <w:sz w:val="32"/>
          <w:szCs w:val="32"/>
          <w:lang w:val="en-GB"/>
        </w:rPr>
        <w:br w:type="page"/>
      </w:r>
    </w:p>
    <w:p w14:paraId="0BD8C6A5" w14:textId="16494D7C" w:rsidR="006750D1" w:rsidRPr="00A854F7" w:rsidRDefault="006750D1" w:rsidP="00D83184">
      <w:pPr>
        <w:pStyle w:val="Heading1"/>
        <w:rPr>
          <w:rFonts w:ascii="Saira" w:hAnsi="Saira" w:cs="Arial"/>
          <w:lang w:val="es-AR"/>
        </w:rPr>
      </w:pPr>
      <w:bookmarkStart w:id="1" w:name="_Toc141439159"/>
      <w:r w:rsidRPr="00A854F7">
        <w:rPr>
          <w:rFonts w:ascii="Saira" w:hAnsi="Saira" w:cs="Arial"/>
          <w:lang w:val="es-AR"/>
        </w:rPr>
        <w:lastRenderedPageBreak/>
        <w:t>Descargo de responsabilidad</w:t>
      </w:r>
      <w:bookmarkEnd w:id="1"/>
    </w:p>
    <w:p w14:paraId="4AF6E345" w14:textId="3E73172A" w:rsidR="006750D1" w:rsidRDefault="006750D1" w:rsidP="00676AD5">
      <w:pPr>
        <w:rPr>
          <w:rFonts w:ascii="Saira" w:hAnsi="Saira" w:cs="Arial"/>
          <w:lang w:val="es-AR"/>
        </w:rPr>
      </w:pPr>
      <w:r w:rsidRPr="006750D1">
        <w:rPr>
          <w:rFonts w:ascii="Saira" w:hAnsi="Saira" w:cs="Arial"/>
          <w:lang w:val="es-AR"/>
        </w:rPr>
        <w:t xml:space="preserve">Las opiniones expresadas en este informe son las de los autores </w:t>
      </w:r>
      <w:r w:rsidRPr="006750D1">
        <w:rPr>
          <w:rFonts w:ascii="Saira" w:hAnsi="Saira" w:cs="Arial"/>
          <w:highlight w:val="yellow"/>
          <w:lang w:val="es-AR"/>
        </w:rPr>
        <w:t>nombre de los autores</w:t>
      </w:r>
      <w:r w:rsidRPr="006750D1">
        <w:rPr>
          <w:rFonts w:ascii="Saira" w:hAnsi="Saira" w:cs="Arial"/>
          <w:lang w:val="es-AR"/>
        </w:rPr>
        <w:t xml:space="preserve"> basadas en la mejor información de que disponen. No reflejan necesariamente las opiniones de </w:t>
      </w:r>
      <w:r w:rsidRPr="006750D1">
        <w:rPr>
          <w:rFonts w:ascii="Saira" w:hAnsi="Saira" w:cs="Arial"/>
          <w:highlight w:val="yellow"/>
          <w:lang w:val="es-AR"/>
        </w:rPr>
        <w:t>los donantes, el equipo de evaluación o la institución de seguridad</w:t>
      </w:r>
      <w:r w:rsidRPr="006750D1">
        <w:rPr>
          <w:rFonts w:ascii="Saira" w:hAnsi="Saira" w:cs="Arial"/>
          <w:lang w:val="es-AR"/>
        </w:rPr>
        <w:t xml:space="preserve">. Se recomienda encarecidamente a </w:t>
      </w:r>
      <w:r w:rsidRPr="006750D1">
        <w:rPr>
          <w:rFonts w:ascii="Saira" w:hAnsi="Saira" w:cs="Arial"/>
          <w:highlight w:val="yellow"/>
          <w:lang w:val="es-AR"/>
        </w:rPr>
        <w:t>la institución de seguridad</w:t>
      </w:r>
      <w:r w:rsidRPr="006750D1">
        <w:rPr>
          <w:rFonts w:ascii="Saira" w:hAnsi="Saira" w:cs="Arial"/>
          <w:lang w:val="es-AR"/>
        </w:rPr>
        <w:t xml:space="preserve"> que sugiera correcciones o aclaraciones durante el taller de validación.</w:t>
      </w:r>
    </w:p>
    <w:p w14:paraId="604C814B" w14:textId="77777777" w:rsidR="006750D1" w:rsidRPr="006750D1" w:rsidRDefault="006750D1" w:rsidP="00676AD5">
      <w:pPr>
        <w:rPr>
          <w:rFonts w:ascii="Saira" w:hAnsi="Saira" w:cs="Arial"/>
          <w:lang w:val="es-AR"/>
        </w:rPr>
      </w:pPr>
    </w:p>
    <w:p w14:paraId="20DA0C99" w14:textId="41899775" w:rsidR="006750D1" w:rsidRPr="00A854F7" w:rsidRDefault="006750D1" w:rsidP="00D83184">
      <w:pPr>
        <w:pStyle w:val="Heading1"/>
        <w:rPr>
          <w:rFonts w:ascii="Saira" w:hAnsi="Saira" w:cs="Arial"/>
          <w:lang w:val="es-AR"/>
        </w:rPr>
      </w:pPr>
      <w:bookmarkStart w:id="2" w:name="_Toc141439160"/>
      <w:r w:rsidRPr="00A854F7">
        <w:rPr>
          <w:rFonts w:ascii="Saira" w:hAnsi="Saira" w:cs="Arial"/>
          <w:lang w:val="es-AR"/>
        </w:rPr>
        <w:t>Agradecimientos</w:t>
      </w:r>
      <w:bookmarkEnd w:id="2"/>
    </w:p>
    <w:p w14:paraId="20A63119" w14:textId="77777777" w:rsidR="006750D1" w:rsidRPr="006750D1" w:rsidRDefault="006750D1" w:rsidP="006750D1">
      <w:pPr>
        <w:rPr>
          <w:rFonts w:ascii="Saira" w:hAnsi="Saira" w:cs="Arial"/>
          <w:lang w:val="es-AR"/>
        </w:rPr>
      </w:pPr>
      <w:r w:rsidRPr="006750D1">
        <w:rPr>
          <w:rFonts w:ascii="Saira" w:hAnsi="Saira" w:cs="Arial"/>
          <w:lang w:val="es-AR"/>
        </w:rPr>
        <w:t xml:space="preserve">En primer lugar, nos gustaría agradecer a </w:t>
      </w:r>
      <w:r w:rsidRPr="006750D1">
        <w:rPr>
          <w:rFonts w:ascii="Saira" w:hAnsi="Saira" w:cs="Arial"/>
          <w:highlight w:val="yellow"/>
          <w:lang w:val="es-AR"/>
        </w:rPr>
        <w:t>la institución de seguridad</w:t>
      </w:r>
      <w:r w:rsidRPr="006750D1">
        <w:rPr>
          <w:rFonts w:ascii="Saira" w:hAnsi="Saira" w:cs="Arial"/>
          <w:lang w:val="es-AR"/>
        </w:rPr>
        <w:t xml:space="preserve"> su apoyo a lo largo de esta evaluación. Su compromiso y voluntad de permitir reflexiones francas sobre los puntos fuertes y débiles de las prácticas institucionales actuales es un testimonio de cómo se esfuerzan por alcanzar la excelencia a través de la mejora continua, también en el ámbito de la igualdad de género. </w:t>
      </w:r>
    </w:p>
    <w:p w14:paraId="22B658BC" w14:textId="77777777" w:rsidR="006750D1" w:rsidRPr="006750D1" w:rsidRDefault="006750D1" w:rsidP="006750D1">
      <w:pPr>
        <w:rPr>
          <w:rFonts w:ascii="Saira" w:hAnsi="Saira" w:cs="Arial"/>
          <w:lang w:val="es-AR"/>
        </w:rPr>
      </w:pPr>
      <w:r w:rsidRPr="006750D1">
        <w:rPr>
          <w:rFonts w:ascii="Saira" w:hAnsi="Saira" w:cs="Arial"/>
          <w:lang w:val="es-AR"/>
        </w:rPr>
        <w:t xml:space="preserve">En segundo lugar, nos gustaría expresar nuestro agradecimiento por la colaboración de </w:t>
      </w:r>
      <w:r w:rsidRPr="006750D1">
        <w:rPr>
          <w:rFonts w:ascii="Saira" w:hAnsi="Saira" w:cs="Arial"/>
          <w:highlight w:val="yellow"/>
          <w:lang w:val="es-AR"/>
        </w:rPr>
        <w:t>todos los colaboradores.</w:t>
      </w:r>
      <w:r w:rsidRPr="006750D1">
        <w:rPr>
          <w:rFonts w:ascii="Saira" w:hAnsi="Saira" w:cs="Arial"/>
          <w:lang w:val="es-AR"/>
        </w:rPr>
        <w:t xml:space="preserve"> </w:t>
      </w:r>
    </w:p>
    <w:p w14:paraId="4876F72B" w14:textId="43991A78" w:rsidR="006750D1" w:rsidRPr="006750D1" w:rsidRDefault="006750D1" w:rsidP="006750D1">
      <w:pPr>
        <w:rPr>
          <w:rFonts w:ascii="Saira" w:hAnsi="Saira" w:cs="Arial"/>
          <w:lang w:val="es-AR"/>
        </w:rPr>
      </w:pPr>
      <w:r w:rsidRPr="006750D1">
        <w:rPr>
          <w:rFonts w:ascii="Saira" w:hAnsi="Saira" w:cs="Arial"/>
          <w:lang w:val="es-AR"/>
        </w:rPr>
        <w:t xml:space="preserve">También agradecemos enormemente el apoyo de </w:t>
      </w:r>
      <w:r w:rsidRPr="006750D1">
        <w:rPr>
          <w:rFonts w:ascii="Saira" w:hAnsi="Saira" w:cs="Arial"/>
          <w:highlight w:val="yellow"/>
          <w:lang w:val="es-AR"/>
        </w:rPr>
        <w:t xml:space="preserve">las entidades y personas pertinentes de las instituciones de seguridad y de </w:t>
      </w:r>
      <w:r>
        <w:rPr>
          <w:rFonts w:ascii="Saira" w:hAnsi="Saira" w:cs="Arial"/>
          <w:highlight w:val="yellow"/>
          <w:lang w:val="es-AR"/>
        </w:rPr>
        <w:t xml:space="preserve">otros </w:t>
      </w:r>
      <w:proofErr w:type="spellStart"/>
      <w:r>
        <w:rPr>
          <w:rFonts w:ascii="Saira" w:hAnsi="Saira" w:cs="Arial"/>
          <w:highlight w:val="yellow"/>
          <w:lang w:val="es-AR"/>
        </w:rPr>
        <w:t>actors</w:t>
      </w:r>
      <w:proofErr w:type="spellEnd"/>
      <w:r>
        <w:rPr>
          <w:rFonts w:ascii="Saira" w:hAnsi="Saira" w:cs="Arial"/>
          <w:highlight w:val="yellow"/>
          <w:lang w:val="es-AR"/>
        </w:rPr>
        <w:t>/</w:t>
      </w:r>
      <w:r w:rsidRPr="006750D1">
        <w:rPr>
          <w:rFonts w:ascii="Saira" w:hAnsi="Saira" w:cs="Arial"/>
          <w:highlight w:val="yellow"/>
          <w:lang w:val="es-AR"/>
        </w:rPr>
        <w:t>otras partes interesadas.</w:t>
      </w:r>
      <w:r w:rsidRPr="006750D1">
        <w:rPr>
          <w:rFonts w:ascii="Saira" w:hAnsi="Saira" w:cs="Arial"/>
          <w:lang w:val="es-AR"/>
        </w:rPr>
        <w:t xml:space="preserve"> </w:t>
      </w:r>
    </w:p>
    <w:p w14:paraId="7D2C40A4" w14:textId="16F5026B" w:rsidR="006750D1" w:rsidRPr="00D83184" w:rsidRDefault="006750D1" w:rsidP="006750D1">
      <w:pPr>
        <w:rPr>
          <w:rFonts w:ascii="Saira" w:hAnsi="Saira" w:cs="Arial"/>
          <w:lang w:val="es-AR"/>
        </w:rPr>
      </w:pPr>
      <w:r w:rsidRPr="006750D1">
        <w:rPr>
          <w:rFonts w:ascii="Saira" w:hAnsi="Saira" w:cs="Arial"/>
          <w:lang w:val="es-AR"/>
        </w:rPr>
        <w:t xml:space="preserve">Este informe ha sido elaborado por </w:t>
      </w:r>
      <w:r w:rsidRPr="006750D1">
        <w:rPr>
          <w:rFonts w:ascii="Saira" w:hAnsi="Saira" w:cs="Arial"/>
          <w:highlight w:val="yellow"/>
          <w:lang w:val="es-AR"/>
        </w:rPr>
        <w:t xml:space="preserve">los autores y editores </w:t>
      </w:r>
      <w:proofErr w:type="gramStart"/>
      <w:r w:rsidRPr="006750D1">
        <w:rPr>
          <w:rFonts w:ascii="Saira" w:hAnsi="Saira" w:cs="Arial"/>
          <w:highlight w:val="yellow"/>
          <w:lang w:val="es-AR"/>
        </w:rPr>
        <w:t>del mismo</w:t>
      </w:r>
      <w:proofErr w:type="gramEnd"/>
      <w:r w:rsidRPr="006750D1">
        <w:rPr>
          <w:rFonts w:ascii="Saira" w:hAnsi="Saira" w:cs="Arial"/>
          <w:lang w:val="es-AR"/>
        </w:rPr>
        <w:t xml:space="preserve">. </w:t>
      </w:r>
      <w:r w:rsidRPr="00D83184">
        <w:rPr>
          <w:rFonts w:ascii="Saira" w:hAnsi="Saira" w:cs="Arial"/>
          <w:lang w:val="es-AR"/>
        </w:rPr>
        <w:t xml:space="preserve">Esta investigación ha sido financiada por </w:t>
      </w:r>
      <w:r w:rsidRPr="00D83184">
        <w:rPr>
          <w:rFonts w:ascii="Saira" w:hAnsi="Saira" w:cs="Arial"/>
          <w:highlight w:val="yellow"/>
          <w:lang w:val="es-AR"/>
        </w:rPr>
        <w:t>donantes.</w:t>
      </w:r>
    </w:p>
    <w:p w14:paraId="00C74123" w14:textId="77777777" w:rsidR="00676AD5" w:rsidRPr="00D83184" w:rsidRDefault="00676AD5" w:rsidP="00676AD5">
      <w:pPr>
        <w:rPr>
          <w:rFonts w:ascii="Saira" w:eastAsiaTheme="majorEastAsia" w:hAnsi="Saira" w:cs="Arial"/>
          <w:b/>
          <w:bCs/>
          <w:color w:val="000000" w:themeColor="text1"/>
          <w:sz w:val="32"/>
          <w:szCs w:val="28"/>
          <w:lang w:val="es-AR"/>
        </w:rPr>
      </w:pPr>
      <w:r w:rsidRPr="00D83184">
        <w:rPr>
          <w:rFonts w:ascii="Saira" w:eastAsiaTheme="majorEastAsia" w:hAnsi="Saira" w:cs="Arial"/>
          <w:b/>
          <w:bCs/>
          <w:color w:val="000000" w:themeColor="text1"/>
          <w:sz w:val="32"/>
          <w:szCs w:val="28"/>
          <w:lang w:val="es-AR"/>
        </w:rPr>
        <w:br w:type="page"/>
      </w:r>
    </w:p>
    <w:p w14:paraId="771A9E53" w14:textId="77777777" w:rsidR="00676AD5" w:rsidRPr="00D83184" w:rsidRDefault="00676AD5" w:rsidP="00676AD5">
      <w:pPr>
        <w:rPr>
          <w:rFonts w:ascii="Saira" w:eastAsiaTheme="majorEastAsia" w:hAnsi="Saira" w:cs="Arial"/>
          <w:b/>
          <w:bCs/>
          <w:color w:val="000000" w:themeColor="text1"/>
          <w:sz w:val="32"/>
          <w:szCs w:val="28"/>
          <w:lang w:val="es-AR"/>
        </w:rPr>
      </w:pPr>
    </w:p>
    <w:sdt>
      <w:sdtPr>
        <w:rPr>
          <w:rFonts w:ascii="Saira" w:eastAsiaTheme="minorEastAsia" w:hAnsi="Saira" w:cs="Arial"/>
          <w:color w:val="auto"/>
          <w:sz w:val="20"/>
          <w:szCs w:val="22"/>
          <w:lang w:val="fr-CH" w:eastAsia="ko-KR"/>
        </w:rPr>
        <w:id w:val="-570423577"/>
        <w:docPartObj>
          <w:docPartGallery w:val="Table of Contents"/>
          <w:docPartUnique/>
        </w:docPartObj>
      </w:sdtPr>
      <w:sdtEndPr>
        <w:rPr>
          <w:b/>
          <w:bCs/>
          <w:noProof/>
        </w:rPr>
      </w:sdtEndPr>
      <w:sdtContent>
        <w:p w14:paraId="5338C259" w14:textId="70AEC0F3" w:rsidR="00676AD5" w:rsidRPr="00D83184" w:rsidRDefault="00D83184" w:rsidP="00676AD5">
          <w:pPr>
            <w:pStyle w:val="TOCHeading"/>
            <w:rPr>
              <w:rFonts w:ascii="Saira" w:hAnsi="Saira" w:cs="Arial"/>
              <w:lang w:val="es-AR"/>
            </w:rPr>
          </w:pPr>
          <w:r w:rsidRPr="00D83184">
            <w:rPr>
              <w:rFonts w:ascii="Saira" w:hAnsi="Saira" w:cs="Arial"/>
              <w:lang w:val="es-AR"/>
            </w:rPr>
            <w:t>Tabla de c</w:t>
          </w:r>
          <w:r>
            <w:rPr>
              <w:rFonts w:ascii="Saira" w:hAnsi="Saira" w:cs="Arial"/>
              <w:lang w:val="es-AR"/>
            </w:rPr>
            <w:t xml:space="preserve">ontenidos </w:t>
          </w:r>
        </w:p>
        <w:p w14:paraId="3BFB93D0" w14:textId="3C25F221" w:rsidR="00A854F7" w:rsidRDefault="00676AD5">
          <w:pPr>
            <w:pStyle w:val="TOC1"/>
            <w:rPr>
              <w:noProof/>
              <w:sz w:val="22"/>
              <w:lang w:eastAsia="fr-CH"/>
            </w:rPr>
          </w:pPr>
          <w:r w:rsidRPr="00B616B9">
            <w:rPr>
              <w:rFonts w:ascii="Saira" w:hAnsi="Saira" w:cs="Arial"/>
            </w:rPr>
            <w:fldChar w:fldCharType="begin"/>
          </w:r>
          <w:r w:rsidRPr="00B616B9">
            <w:rPr>
              <w:rFonts w:ascii="Saira" w:hAnsi="Saira" w:cs="Arial"/>
            </w:rPr>
            <w:instrText xml:space="preserve"> TOC \o "1-3" \h \z \u </w:instrText>
          </w:r>
          <w:r w:rsidRPr="00B616B9">
            <w:rPr>
              <w:rFonts w:ascii="Saira" w:hAnsi="Saira" w:cs="Arial"/>
            </w:rPr>
            <w:fldChar w:fldCharType="separate"/>
          </w:r>
          <w:hyperlink w:anchor="_Toc141439159" w:history="1">
            <w:r w:rsidR="00A854F7" w:rsidRPr="008252D9">
              <w:rPr>
                <w:rStyle w:val="Hyperlink"/>
                <w:rFonts w:ascii="Saira" w:hAnsi="Saira" w:cs="Arial"/>
                <w:noProof/>
                <w:lang w:val="en-GB"/>
              </w:rPr>
              <w:t>Descargo de responsabilidad</w:t>
            </w:r>
            <w:r w:rsidR="00A854F7">
              <w:rPr>
                <w:noProof/>
                <w:webHidden/>
              </w:rPr>
              <w:tab/>
            </w:r>
            <w:r w:rsidR="00A854F7">
              <w:rPr>
                <w:noProof/>
                <w:webHidden/>
              </w:rPr>
              <w:fldChar w:fldCharType="begin"/>
            </w:r>
            <w:r w:rsidR="00A854F7">
              <w:rPr>
                <w:noProof/>
                <w:webHidden/>
              </w:rPr>
              <w:instrText xml:space="preserve"> PAGEREF _Toc141439159 \h </w:instrText>
            </w:r>
            <w:r w:rsidR="00A854F7">
              <w:rPr>
                <w:noProof/>
                <w:webHidden/>
              </w:rPr>
            </w:r>
            <w:r w:rsidR="00A854F7">
              <w:rPr>
                <w:noProof/>
                <w:webHidden/>
              </w:rPr>
              <w:fldChar w:fldCharType="separate"/>
            </w:r>
            <w:r w:rsidR="00A854F7">
              <w:rPr>
                <w:noProof/>
                <w:webHidden/>
              </w:rPr>
              <w:t>1</w:t>
            </w:r>
            <w:r w:rsidR="00A854F7">
              <w:rPr>
                <w:noProof/>
                <w:webHidden/>
              </w:rPr>
              <w:fldChar w:fldCharType="end"/>
            </w:r>
          </w:hyperlink>
        </w:p>
        <w:p w14:paraId="3D626716" w14:textId="54FB532F" w:rsidR="00A854F7" w:rsidRDefault="00A854F7">
          <w:pPr>
            <w:pStyle w:val="TOC1"/>
            <w:rPr>
              <w:noProof/>
              <w:sz w:val="22"/>
              <w:lang w:eastAsia="fr-CH"/>
            </w:rPr>
          </w:pPr>
          <w:hyperlink w:anchor="_Toc141439160" w:history="1">
            <w:r w:rsidRPr="008252D9">
              <w:rPr>
                <w:rStyle w:val="Hyperlink"/>
                <w:rFonts w:ascii="Saira" w:hAnsi="Saira" w:cs="Arial"/>
                <w:noProof/>
                <w:lang w:val="en-GB"/>
              </w:rPr>
              <w:t>Agradecimientos</w:t>
            </w:r>
            <w:r>
              <w:rPr>
                <w:noProof/>
                <w:webHidden/>
              </w:rPr>
              <w:tab/>
            </w:r>
            <w:r>
              <w:rPr>
                <w:noProof/>
                <w:webHidden/>
              </w:rPr>
              <w:fldChar w:fldCharType="begin"/>
            </w:r>
            <w:r>
              <w:rPr>
                <w:noProof/>
                <w:webHidden/>
              </w:rPr>
              <w:instrText xml:space="preserve"> PAGEREF _Toc141439160 \h </w:instrText>
            </w:r>
            <w:r>
              <w:rPr>
                <w:noProof/>
                <w:webHidden/>
              </w:rPr>
            </w:r>
            <w:r>
              <w:rPr>
                <w:noProof/>
                <w:webHidden/>
              </w:rPr>
              <w:fldChar w:fldCharType="separate"/>
            </w:r>
            <w:r>
              <w:rPr>
                <w:noProof/>
                <w:webHidden/>
              </w:rPr>
              <w:t>1</w:t>
            </w:r>
            <w:r>
              <w:rPr>
                <w:noProof/>
                <w:webHidden/>
              </w:rPr>
              <w:fldChar w:fldCharType="end"/>
            </w:r>
          </w:hyperlink>
        </w:p>
        <w:p w14:paraId="03197D47" w14:textId="6296CED9" w:rsidR="00A854F7" w:rsidRDefault="00A854F7">
          <w:pPr>
            <w:pStyle w:val="TOC1"/>
            <w:rPr>
              <w:noProof/>
              <w:sz w:val="22"/>
              <w:lang w:eastAsia="fr-CH"/>
            </w:rPr>
          </w:pPr>
          <w:hyperlink w:anchor="_Toc141439161" w:history="1">
            <w:r w:rsidRPr="008252D9">
              <w:rPr>
                <w:rStyle w:val="Hyperlink"/>
                <w:rFonts w:ascii="Saira" w:hAnsi="Saira" w:cs="Arial"/>
                <w:noProof/>
                <w:lang w:val="en-GB"/>
              </w:rPr>
              <w:t>Lista de Abreviaturas</w:t>
            </w:r>
            <w:r>
              <w:rPr>
                <w:noProof/>
                <w:webHidden/>
              </w:rPr>
              <w:tab/>
            </w:r>
            <w:r>
              <w:rPr>
                <w:noProof/>
                <w:webHidden/>
              </w:rPr>
              <w:fldChar w:fldCharType="begin"/>
            </w:r>
            <w:r>
              <w:rPr>
                <w:noProof/>
                <w:webHidden/>
              </w:rPr>
              <w:instrText xml:space="preserve"> PAGEREF _Toc141439161 \h </w:instrText>
            </w:r>
            <w:r>
              <w:rPr>
                <w:noProof/>
                <w:webHidden/>
              </w:rPr>
            </w:r>
            <w:r>
              <w:rPr>
                <w:noProof/>
                <w:webHidden/>
              </w:rPr>
              <w:fldChar w:fldCharType="separate"/>
            </w:r>
            <w:r>
              <w:rPr>
                <w:noProof/>
                <w:webHidden/>
              </w:rPr>
              <w:t>3</w:t>
            </w:r>
            <w:r>
              <w:rPr>
                <w:noProof/>
                <w:webHidden/>
              </w:rPr>
              <w:fldChar w:fldCharType="end"/>
            </w:r>
          </w:hyperlink>
        </w:p>
        <w:p w14:paraId="03E7CECF" w14:textId="17BD4922" w:rsidR="00A854F7" w:rsidRDefault="00A854F7">
          <w:pPr>
            <w:pStyle w:val="TOC1"/>
            <w:tabs>
              <w:tab w:val="left" w:pos="400"/>
            </w:tabs>
            <w:rPr>
              <w:noProof/>
              <w:sz w:val="22"/>
              <w:lang w:eastAsia="fr-CH"/>
            </w:rPr>
          </w:pPr>
          <w:hyperlink w:anchor="_Toc141439162" w:history="1">
            <w:r w:rsidRPr="008252D9">
              <w:rPr>
                <w:rStyle w:val="Hyperlink"/>
                <w:rFonts w:ascii="Saira" w:hAnsi="Saira" w:cs="Arial"/>
                <w:noProof/>
                <w:lang w:val="en-US"/>
              </w:rPr>
              <w:t>1)</w:t>
            </w:r>
            <w:r>
              <w:rPr>
                <w:noProof/>
                <w:sz w:val="22"/>
                <w:lang w:eastAsia="fr-CH"/>
              </w:rPr>
              <w:tab/>
            </w:r>
            <w:r w:rsidRPr="008252D9">
              <w:rPr>
                <w:rStyle w:val="Hyperlink"/>
                <w:rFonts w:ascii="Saira" w:hAnsi="Saira" w:cs="Arial"/>
                <w:noProof/>
                <w:lang w:val="en-US"/>
              </w:rPr>
              <w:t>Resumen ejecutivo</w:t>
            </w:r>
            <w:r>
              <w:rPr>
                <w:noProof/>
                <w:webHidden/>
              </w:rPr>
              <w:tab/>
            </w:r>
            <w:r>
              <w:rPr>
                <w:noProof/>
                <w:webHidden/>
              </w:rPr>
              <w:fldChar w:fldCharType="begin"/>
            </w:r>
            <w:r>
              <w:rPr>
                <w:noProof/>
                <w:webHidden/>
              </w:rPr>
              <w:instrText xml:space="preserve"> PAGEREF _Toc141439162 \h </w:instrText>
            </w:r>
            <w:r>
              <w:rPr>
                <w:noProof/>
                <w:webHidden/>
              </w:rPr>
            </w:r>
            <w:r>
              <w:rPr>
                <w:noProof/>
                <w:webHidden/>
              </w:rPr>
              <w:fldChar w:fldCharType="separate"/>
            </w:r>
            <w:r>
              <w:rPr>
                <w:noProof/>
                <w:webHidden/>
              </w:rPr>
              <w:t>4</w:t>
            </w:r>
            <w:r>
              <w:rPr>
                <w:noProof/>
                <w:webHidden/>
              </w:rPr>
              <w:fldChar w:fldCharType="end"/>
            </w:r>
          </w:hyperlink>
        </w:p>
        <w:p w14:paraId="6EF58FA6" w14:textId="21A19C4B" w:rsidR="00A854F7" w:rsidRDefault="00A854F7">
          <w:pPr>
            <w:pStyle w:val="TOC2"/>
            <w:rPr>
              <w:noProof/>
              <w:sz w:val="22"/>
              <w:lang w:eastAsia="fr-CH"/>
            </w:rPr>
          </w:pPr>
          <w:hyperlink w:anchor="_Toc141439163" w:history="1">
            <w:r w:rsidRPr="008252D9">
              <w:rPr>
                <w:rStyle w:val="Hyperlink"/>
                <w:rFonts w:ascii="Saira" w:hAnsi="Saira" w:cs="Arial"/>
                <w:noProof/>
                <w:lang w:val="es-AR"/>
              </w:rPr>
              <w:t>Buenas prácticas que pueden compartirse y reproducirse en otros lugares</w:t>
            </w:r>
            <w:r>
              <w:rPr>
                <w:noProof/>
                <w:webHidden/>
              </w:rPr>
              <w:tab/>
            </w:r>
            <w:r>
              <w:rPr>
                <w:noProof/>
                <w:webHidden/>
              </w:rPr>
              <w:fldChar w:fldCharType="begin"/>
            </w:r>
            <w:r>
              <w:rPr>
                <w:noProof/>
                <w:webHidden/>
              </w:rPr>
              <w:instrText xml:space="preserve"> PAGEREF _Toc141439163 \h </w:instrText>
            </w:r>
            <w:r>
              <w:rPr>
                <w:noProof/>
                <w:webHidden/>
              </w:rPr>
            </w:r>
            <w:r>
              <w:rPr>
                <w:noProof/>
                <w:webHidden/>
              </w:rPr>
              <w:fldChar w:fldCharType="separate"/>
            </w:r>
            <w:r>
              <w:rPr>
                <w:noProof/>
                <w:webHidden/>
              </w:rPr>
              <w:t>4</w:t>
            </w:r>
            <w:r>
              <w:rPr>
                <w:noProof/>
                <w:webHidden/>
              </w:rPr>
              <w:fldChar w:fldCharType="end"/>
            </w:r>
          </w:hyperlink>
        </w:p>
        <w:p w14:paraId="5D94C9D5" w14:textId="23EE74D6" w:rsidR="00A854F7" w:rsidRDefault="00A854F7">
          <w:pPr>
            <w:pStyle w:val="TOC2"/>
            <w:rPr>
              <w:noProof/>
              <w:sz w:val="22"/>
              <w:lang w:eastAsia="fr-CH"/>
            </w:rPr>
          </w:pPr>
          <w:hyperlink w:anchor="_Toc141439164" w:history="1">
            <w:r w:rsidRPr="008252D9">
              <w:rPr>
                <w:rStyle w:val="Hyperlink"/>
                <w:rFonts w:ascii="Saira" w:hAnsi="Saira" w:cs="Arial"/>
                <w:noProof/>
                <w:lang w:val="es-AR"/>
              </w:rPr>
              <w:t>Principales barreras a la participación significativa de las mujeres en los despliegues de la ONU</w:t>
            </w:r>
            <w:r>
              <w:rPr>
                <w:noProof/>
                <w:webHidden/>
              </w:rPr>
              <w:tab/>
            </w:r>
            <w:r>
              <w:rPr>
                <w:noProof/>
                <w:webHidden/>
              </w:rPr>
              <w:fldChar w:fldCharType="begin"/>
            </w:r>
            <w:r>
              <w:rPr>
                <w:noProof/>
                <w:webHidden/>
              </w:rPr>
              <w:instrText xml:space="preserve"> PAGEREF _Toc141439164 \h </w:instrText>
            </w:r>
            <w:r>
              <w:rPr>
                <w:noProof/>
                <w:webHidden/>
              </w:rPr>
            </w:r>
            <w:r>
              <w:rPr>
                <w:noProof/>
                <w:webHidden/>
              </w:rPr>
              <w:fldChar w:fldCharType="separate"/>
            </w:r>
            <w:r>
              <w:rPr>
                <w:noProof/>
                <w:webHidden/>
              </w:rPr>
              <w:t>4</w:t>
            </w:r>
            <w:r>
              <w:rPr>
                <w:noProof/>
                <w:webHidden/>
              </w:rPr>
              <w:fldChar w:fldCharType="end"/>
            </w:r>
          </w:hyperlink>
        </w:p>
        <w:p w14:paraId="300FC8B8" w14:textId="5954213C" w:rsidR="00A854F7" w:rsidRDefault="00A854F7">
          <w:pPr>
            <w:pStyle w:val="TOC2"/>
            <w:rPr>
              <w:noProof/>
              <w:sz w:val="22"/>
              <w:lang w:eastAsia="fr-CH"/>
            </w:rPr>
          </w:pPr>
          <w:hyperlink w:anchor="_Toc141439165" w:history="1">
            <w:r w:rsidRPr="008252D9">
              <w:rPr>
                <w:rStyle w:val="Hyperlink"/>
                <w:rFonts w:ascii="Saira" w:hAnsi="Saira" w:cs="Arial"/>
                <w:noProof/>
                <w:lang w:val="es-AR"/>
              </w:rPr>
              <w:t>Principales recomendaciones para aliviarlas barreras</w:t>
            </w:r>
            <w:r>
              <w:rPr>
                <w:noProof/>
                <w:webHidden/>
              </w:rPr>
              <w:tab/>
            </w:r>
            <w:r>
              <w:rPr>
                <w:noProof/>
                <w:webHidden/>
              </w:rPr>
              <w:fldChar w:fldCharType="begin"/>
            </w:r>
            <w:r>
              <w:rPr>
                <w:noProof/>
                <w:webHidden/>
              </w:rPr>
              <w:instrText xml:space="preserve"> PAGEREF _Toc141439165 \h </w:instrText>
            </w:r>
            <w:r>
              <w:rPr>
                <w:noProof/>
                <w:webHidden/>
              </w:rPr>
            </w:r>
            <w:r>
              <w:rPr>
                <w:noProof/>
                <w:webHidden/>
              </w:rPr>
              <w:fldChar w:fldCharType="separate"/>
            </w:r>
            <w:r>
              <w:rPr>
                <w:noProof/>
                <w:webHidden/>
              </w:rPr>
              <w:t>4</w:t>
            </w:r>
            <w:r>
              <w:rPr>
                <w:noProof/>
                <w:webHidden/>
              </w:rPr>
              <w:fldChar w:fldCharType="end"/>
            </w:r>
          </w:hyperlink>
        </w:p>
        <w:p w14:paraId="68941A9A" w14:textId="7A892B8D" w:rsidR="00A854F7" w:rsidRDefault="00A854F7">
          <w:pPr>
            <w:pStyle w:val="TOC1"/>
            <w:tabs>
              <w:tab w:val="left" w:pos="660"/>
            </w:tabs>
            <w:rPr>
              <w:noProof/>
              <w:sz w:val="22"/>
              <w:lang w:eastAsia="fr-CH"/>
            </w:rPr>
          </w:pPr>
          <w:hyperlink w:anchor="_Toc141439166" w:history="1">
            <w:r w:rsidRPr="008252D9">
              <w:rPr>
                <w:rStyle w:val="Hyperlink"/>
                <w:rFonts w:ascii="Saira" w:hAnsi="Saira" w:cs="Arial"/>
                <w:noProof/>
                <w:lang w:val="en-US"/>
              </w:rPr>
              <w:t>2)</w:t>
            </w:r>
            <w:r>
              <w:rPr>
                <w:noProof/>
                <w:sz w:val="22"/>
                <w:lang w:eastAsia="fr-CH"/>
              </w:rPr>
              <w:tab/>
            </w:r>
            <w:r w:rsidRPr="008252D9">
              <w:rPr>
                <w:rStyle w:val="Hyperlink"/>
                <w:rFonts w:ascii="Saira" w:hAnsi="Saira" w:cs="Arial"/>
                <w:noProof/>
              </w:rPr>
              <w:t>Introducci</w:t>
            </w:r>
            <w:r w:rsidRPr="008252D9">
              <w:rPr>
                <w:rStyle w:val="Hyperlink"/>
                <w:rFonts w:ascii="Saira" w:eastAsia="Times New Roman" w:hAnsi="Saira" w:cs="Arial"/>
                <w:noProof/>
                <w:lang w:val="en-GB"/>
              </w:rPr>
              <w:t>ó</w:t>
            </w:r>
            <w:r w:rsidRPr="008252D9">
              <w:rPr>
                <w:rStyle w:val="Hyperlink"/>
                <w:rFonts w:ascii="Saira" w:hAnsi="Saira" w:cs="Arial"/>
                <w:noProof/>
              </w:rPr>
              <w:t>n</w:t>
            </w:r>
            <w:r>
              <w:rPr>
                <w:noProof/>
                <w:webHidden/>
              </w:rPr>
              <w:tab/>
            </w:r>
            <w:r>
              <w:rPr>
                <w:noProof/>
                <w:webHidden/>
              </w:rPr>
              <w:fldChar w:fldCharType="begin"/>
            </w:r>
            <w:r>
              <w:rPr>
                <w:noProof/>
                <w:webHidden/>
              </w:rPr>
              <w:instrText xml:space="preserve"> PAGEREF _Toc141439166 \h </w:instrText>
            </w:r>
            <w:r>
              <w:rPr>
                <w:noProof/>
                <w:webHidden/>
              </w:rPr>
            </w:r>
            <w:r>
              <w:rPr>
                <w:noProof/>
                <w:webHidden/>
              </w:rPr>
              <w:fldChar w:fldCharType="separate"/>
            </w:r>
            <w:r>
              <w:rPr>
                <w:noProof/>
                <w:webHidden/>
              </w:rPr>
              <w:t>4</w:t>
            </w:r>
            <w:r>
              <w:rPr>
                <w:noProof/>
                <w:webHidden/>
              </w:rPr>
              <w:fldChar w:fldCharType="end"/>
            </w:r>
          </w:hyperlink>
        </w:p>
        <w:p w14:paraId="14CD6508" w14:textId="0C6048EC" w:rsidR="00A854F7" w:rsidRDefault="00A854F7">
          <w:pPr>
            <w:pStyle w:val="TOC2"/>
            <w:rPr>
              <w:noProof/>
              <w:sz w:val="22"/>
              <w:lang w:eastAsia="fr-CH"/>
            </w:rPr>
          </w:pPr>
          <w:hyperlink w:anchor="_Toc141439167" w:history="1">
            <w:r w:rsidRPr="008252D9">
              <w:rPr>
                <w:rStyle w:val="Hyperlink"/>
                <w:rFonts w:ascii="Saira" w:hAnsi="Saira" w:cs="Arial"/>
                <w:noProof/>
                <w:lang w:val="en-US"/>
              </w:rPr>
              <w:t>a)</w:t>
            </w:r>
            <w:r>
              <w:rPr>
                <w:noProof/>
                <w:sz w:val="22"/>
                <w:lang w:eastAsia="fr-CH"/>
              </w:rPr>
              <w:tab/>
            </w:r>
            <w:r w:rsidRPr="008252D9">
              <w:rPr>
                <w:rStyle w:val="Hyperlink"/>
                <w:rFonts w:ascii="Saira" w:hAnsi="Saira" w:cs="Arial"/>
                <w:noProof/>
              </w:rPr>
              <w:t>Racionalidad</w:t>
            </w:r>
            <w:r>
              <w:rPr>
                <w:noProof/>
                <w:webHidden/>
              </w:rPr>
              <w:tab/>
            </w:r>
            <w:r>
              <w:rPr>
                <w:noProof/>
                <w:webHidden/>
              </w:rPr>
              <w:fldChar w:fldCharType="begin"/>
            </w:r>
            <w:r>
              <w:rPr>
                <w:noProof/>
                <w:webHidden/>
              </w:rPr>
              <w:instrText xml:space="preserve"> PAGEREF _Toc141439167 \h </w:instrText>
            </w:r>
            <w:r>
              <w:rPr>
                <w:noProof/>
                <w:webHidden/>
              </w:rPr>
            </w:r>
            <w:r>
              <w:rPr>
                <w:noProof/>
                <w:webHidden/>
              </w:rPr>
              <w:fldChar w:fldCharType="separate"/>
            </w:r>
            <w:r>
              <w:rPr>
                <w:noProof/>
                <w:webHidden/>
              </w:rPr>
              <w:t>4</w:t>
            </w:r>
            <w:r>
              <w:rPr>
                <w:noProof/>
                <w:webHidden/>
              </w:rPr>
              <w:fldChar w:fldCharType="end"/>
            </w:r>
          </w:hyperlink>
        </w:p>
        <w:p w14:paraId="26A9AAA4" w14:textId="71D65C04" w:rsidR="00A854F7" w:rsidRDefault="00A854F7">
          <w:pPr>
            <w:pStyle w:val="TOC2"/>
            <w:rPr>
              <w:noProof/>
              <w:sz w:val="22"/>
              <w:lang w:eastAsia="fr-CH"/>
            </w:rPr>
          </w:pPr>
          <w:hyperlink w:anchor="_Toc141439168" w:history="1">
            <w:r w:rsidRPr="008252D9">
              <w:rPr>
                <w:rStyle w:val="Hyperlink"/>
                <w:rFonts w:ascii="Saira" w:hAnsi="Saira" w:cs="Arial"/>
                <w:noProof/>
                <w:lang w:val="es-AR"/>
              </w:rPr>
              <w:t>b)</w:t>
            </w:r>
            <w:r>
              <w:rPr>
                <w:noProof/>
                <w:sz w:val="22"/>
                <w:lang w:eastAsia="fr-CH"/>
              </w:rPr>
              <w:tab/>
            </w:r>
            <w:r w:rsidRPr="008252D9">
              <w:rPr>
                <w:rStyle w:val="Hyperlink"/>
                <w:rFonts w:ascii="Saira" w:hAnsi="Saira" w:cs="Arial"/>
                <w:noProof/>
                <w:highlight w:val="yellow"/>
                <w:lang w:val="es-AR"/>
              </w:rPr>
              <w:t>Nombre de la institución</w:t>
            </w:r>
            <w:r w:rsidRPr="008252D9">
              <w:rPr>
                <w:rStyle w:val="Hyperlink"/>
                <w:rFonts w:ascii="Saira" w:hAnsi="Saira" w:cs="Arial"/>
                <w:noProof/>
                <w:lang w:val="es-AR"/>
              </w:rPr>
              <w:t>: Perfil e características nacionales</w:t>
            </w:r>
            <w:r>
              <w:rPr>
                <w:noProof/>
                <w:webHidden/>
              </w:rPr>
              <w:tab/>
            </w:r>
            <w:r>
              <w:rPr>
                <w:noProof/>
                <w:webHidden/>
              </w:rPr>
              <w:fldChar w:fldCharType="begin"/>
            </w:r>
            <w:r>
              <w:rPr>
                <w:noProof/>
                <w:webHidden/>
              </w:rPr>
              <w:instrText xml:space="preserve"> PAGEREF _Toc141439168 \h </w:instrText>
            </w:r>
            <w:r>
              <w:rPr>
                <w:noProof/>
                <w:webHidden/>
              </w:rPr>
            </w:r>
            <w:r>
              <w:rPr>
                <w:noProof/>
                <w:webHidden/>
              </w:rPr>
              <w:fldChar w:fldCharType="separate"/>
            </w:r>
            <w:r>
              <w:rPr>
                <w:noProof/>
                <w:webHidden/>
              </w:rPr>
              <w:t>4</w:t>
            </w:r>
            <w:r>
              <w:rPr>
                <w:noProof/>
                <w:webHidden/>
              </w:rPr>
              <w:fldChar w:fldCharType="end"/>
            </w:r>
          </w:hyperlink>
        </w:p>
        <w:p w14:paraId="56041B09" w14:textId="03F48D46" w:rsidR="00A854F7" w:rsidRDefault="00A854F7">
          <w:pPr>
            <w:pStyle w:val="TOC2"/>
            <w:rPr>
              <w:noProof/>
              <w:sz w:val="22"/>
              <w:lang w:eastAsia="fr-CH"/>
            </w:rPr>
          </w:pPr>
          <w:hyperlink w:anchor="_Toc141439169" w:history="1">
            <w:r w:rsidRPr="008252D9">
              <w:rPr>
                <w:rStyle w:val="Hyperlink"/>
                <w:rFonts w:ascii="Saira" w:hAnsi="Saira" w:cs="Arial"/>
                <w:noProof/>
                <w:lang w:val="es-AR"/>
              </w:rPr>
              <w:t>c)</w:t>
            </w:r>
            <w:r>
              <w:rPr>
                <w:noProof/>
                <w:sz w:val="22"/>
                <w:lang w:eastAsia="fr-CH"/>
              </w:rPr>
              <w:tab/>
            </w:r>
            <w:r w:rsidRPr="008252D9">
              <w:rPr>
                <w:rStyle w:val="Hyperlink"/>
                <w:rFonts w:ascii="Saira" w:hAnsi="Saira" w:cs="Arial"/>
                <w:noProof/>
                <w:lang w:val="es-AR"/>
              </w:rPr>
              <w:t xml:space="preserve">Contribución </w:t>
            </w:r>
            <w:r w:rsidRPr="008252D9">
              <w:rPr>
                <w:rStyle w:val="Hyperlink"/>
                <w:rFonts w:ascii="Saira" w:hAnsi="Saira" w:cs="Arial"/>
                <w:noProof/>
                <w:highlight w:val="yellow"/>
                <w:lang w:val="es-AR"/>
              </w:rPr>
              <w:t>del país</w:t>
            </w:r>
            <w:r w:rsidRPr="008252D9">
              <w:rPr>
                <w:rStyle w:val="Hyperlink"/>
                <w:rFonts w:ascii="Saira" w:hAnsi="Saira" w:cs="Arial"/>
                <w:noProof/>
                <w:lang w:val="es-AR"/>
              </w:rPr>
              <w:t xml:space="preserve"> a las operaciones de paz</w:t>
            </w:r>
            <w:r>
              <w:rPr>
                <w:noProof/>
                <w:webHidden/>
              </w:rPr>
              <w:tab/>
            </w:r>
            <w:r>
              <w:rPr>
                <w:noProof/>
                <w:webHidden/>
              </w:rPr>
              <w:fldChar w:fldCharType="begin"/>
            </w:r>
            <w:r>
              <w:rPr>
                <w:noProof/>
                <w:webHidden/>
              </w:rPr>
              <w:instrText xml:space="preserve"> PAGEREF _Toc141439169 \h </w:instrText>
            </w:r>
            <w:r>
              <w:rPr>
                <w:noProof/>
                <w:webHidden/>
              </w:rPr>
            </w:r>
            <w:r>
              <w:rPr>
                <w:noProof/>
                <w:webHidden/>
              </w:rPr>
              <w:fldChar w:fldCharType="separate"/>
            </w:r>
            <w:r>
              <w:rPr>
                <w:noProof/>
                <w:webHidden/>
              </w:rPr>
              <w:t>5</w:t>
            </w:r>
            <w:r>
              <w:rPr>
                <w:noProof/>
                <w:webHidden/>
              </w:rPr>
              <w:fldChar w:fldCharType="end"/>
            </w:r>
          </w:hyperlink>
        </w:p>
        <w:p w14:paraId="768E10B7" w14:textId="0301F51E" w:rsidR="00A854F7" w:rsidRDefault="00A854F7">
          <w:pPr>
            <w:pStyle w:val="TOC1"/>
            <w:rPr>
              <w:noProof/>
              <w:sz w:val="22"/>
              <w:lang w:eastAsia="fr-CH"/>
            </w:rPr>
          </w:pPr>
          <w:hyperlink w:anchor="_Toc141439170" w:history="1">
            <w:r w:rsidRPr="008252D9">
              <w:rPr>
                <w:rStyle w:val="Hyperlink"/>
                <w:rFonts w:ascii="Saira" w:hAnsi="Saira" w:cs="Arial"/>
                <w:noProof/>
                <w:lang w:val="en-US"/>
              </w:rPr>
              <w:t>3) Metodología</w:t>
            </w:r>
            <w:r>
              <w:rPr>
                <w:noProof/>
                <w:webHidden/>
              </w:rPr>
              <w:tab/>
            </w:r>
            <w:r>
              <w:rPr>
                <w:noProof/>
                <w:webHidden/>
              </w:rPr>
              <w:fldChar w:fldCharType="begin"/>
            </w:r>
            <w:r>
              <w:rPr>
                <w:noProof/>
                <w:webHidden/>
              </w:rPr>
              <w:instrText xml:space="preserve"> PAGEREF _Toc141439170 \h </w:instrText>
            </w:r>
            <w:r>
              <w:rPr>
                <w:noProof/>
                <w:webHidden/>
              </w:rPr>
            </w:r>
            <w:r>
              <w:rPr>
                <w:noProof/>
                <w:webHidden/>
              </w:rPr>
              <w:fldChar w:fldCharType="separate"/>
            </w:r>
            <w:r>
              <w:rPr>
                <w:noProof/>
                <w:webHidden/>
              </w:rPr>
              <w:t>6</w:t>
            </w:r>
            <w:r>
              <w:rPr>
                <w:noProof/>
                <w:webHidden/>
              </w:rPr>
              <w:fldChar w:fldCharType="end"/>
            </w:r>
          </w:hyperlink>
        </w:p>
        <w:p w14:paraId="432444A0" w14:textId="3B9EF2AD" w:rsidR="00A854F7" w:rsidRDefault="00A854F7">
          <w:pPr>
            <w:pStyle w:val="TOC2"/>
            <w:rPr>
              <w:noProof/>
              <w:sz w:val="22"/>
              <w:lang w:eastAsia="fr-CH"/>
            </w:rPr>
          </w:pPr>
          <w:hyperlink w:anchor="_Toc141439171" w:history="1">
            <w:r w:rsidRPr="008252D9">
              <w:rPr>
                <w:rStyle w:val="Hyperlink"/>
                <w:rFonts w:ascii="Saira" w:hAnsi="Saira" w:cs="Arial"/>
                <w:noProof/>
                <w:lang w:val="es-AR"/>
              </w:rPr>
              <w:t>a) Resumen de la metodología de evaluación MOWIP</w:t>
            </w:r>
            <w:r>
              <w:rPr>
                <w:noProof/>
                <w:webHidden/>
              </w:rPr>
              <w:tab/>
            </w:r>
            <w:r>
              <w:rPr>
                <w:noProof/>
                <w:webHidden/>
              </w:rPr>
              <w:fldChar w:fldCharType="begin"/>
            </w:r>
            <w:r>
              <w:rPr>
                <w:noProof/>
                <w:webHidden/>
              </w:rPr>
              <w:instrText xml:space="preserve"> PAGEREF _Toc141439171 \h </w:instrText>
            </w:r>
            <w:r>
              <w:rPr>
                <w:noProof/>
                <w:webHidden/>
              </w:rPr>
            </w:r>
            <w:r>
              <w:rPr>
                <w:noProof/>
                <w:webHidden/>
              </w:rPr>
              <w:fldChar w:fldCharType="separate"/>
            </w:r>
            <w:r>
              <w:rPr>
                <w:noProof/>
                <w:webHidden/>
              </w:rPr>
              <w:t>6</w:t>
            </w:r>
            <w:r>
              <w:rPr>
                <w:noProof/>
                <w:webHidden/>
              </w:rPr>
              <w:fldChar w:fldCharType="end"/>
            </w:r>
          </w:hyperlink>
        </w:p>
        <w:p w14:paraId="6169899C" w14:textId="36AA875C" w:rsidR="00A854F7" w:rsidRDefault="00A854F7">
          <w:pPr>
            <w:pStyle w:val="TOC2"/>
            <w:rPr>
              <w:noProof/>
              <w:sz w:val="22"/>
              <w:lang w:eastAsia="fr-CH"/>
            </w:rPr>
          </w:pPr>
          <w:hyperlink w:anchor="_Toc141439172" w:history="1">
            <w:r w:rsidRPr="008252D9">
              <w:rPr>
                <w:rStyle w:val="Hyperlink"/>
                <w:rFonts w:ascii="Saira" w:hAnsi="Saira" w:cs="Arial"/>
                <w:noProof/>
                <w:highlight w:val="yellow"/>
                <w:lang w:val="es-AR"/>
              </w:rPr>
              <w:t>b)</w:t>
            </w:r>
            <w:r>
              <w:rPr>
                <w:noProof/>
                <w:sz w:val="22"/>
                <w:lang w:eastAsia="fr-CH"/>
              </w:rPr>
              <w:tab/>
            </w:r>
            <w:r w:rsidRPr="008252D9">
              <w:rPr>
                <w:rStyle w:val="Hyperlink"/>
                <w:rFonts w:ascii="Saira" w:hAnsi="Saira" w:cs="Arial"/>
                <w:noProof/>
                <w:highlight w:val="yellow"/>
                <w:lang w:val="es-AR"/>
              </w:rPr>
              <w:t>La entidad de investigación</w:t>
            </w:r>
            <w:r>
              <w:rPr>
                <w:noProof/>
                <w:webHidden/>
              </w:rPr>
              <w:tab/>
            </w:r>
            <w:r>
              <w:rPr>
                <w:noProof/>
                <w:webHidden/>
              </w:rPr>
              <w:fldChar w:fldCharType="begin"/>
            </w:r>
            <w:r>
              <w:rPr>
                <w:noProof/>
                <w:webHidden/>
              </w:rPr>
              <w:instrText xml:space="preserve"> PAGEREF _Toc141439172 \h </w:instrText>
            </w:r>
            <w:r>
              <w:rPr>
                <w:noProof/>
                <w:webHidden/>
              </w:rPr>
            </w:r>
            <w:r>
              <w:rPr>
                <w:noProof/>
                <w:webHidden/>
              </w:rPr>
              <w:fldChar w:fldCharType="separate"/>
            </w:r>
            <w:r>
              <w:rPr>
                <w:noProof/>
                <w:webHidden/>
              </w:rPr>
              <w:t>7</w:t>
            </w:r>
            <w:r>
              <w:rPr>
                <w:noProof/>
                <w:webHidden/>
              </w:rPr>
              <w:fldChar w:fldCharType="end"/>
            </w:r>
          </w:hyperlink>
        </w:p>
        <w:p w14:paraId="28D11D8F" w14:textId="768D4AE7" w:rsidR="00A854F7" w:rsidRDefault="00A854F7">
          <w:pPr>
            <w:pStyle w:val="TOC2"/>
            <w:rPr>
              <w:noProof/>
              <w:sz w:val="22"/>
              <w:lang w:eastAsia="fr-CH"/>
            </w:rPr>
          </w:pPr>
          <w:hyperlink w:anchor="_Toc141439173" w:history="1">
            <w:r w:rsidRPr="008252D9">
              <w:rPr>
                <w:rStyle w:val="Hyperlink"/>
                <w:rFonts w:ascii="Saira" w:hAnsi="Saira" w:cs="Arial"/>
                <w:noProof/>
                <w:lang w:val="es-AR"/>
              </w:rPr>
              <w:t>c)</w:t>
            </w:r>
            <w:r>
              <w:rPr>
                <w:noProof/>
                <w:sz w:val="22"/>
                <w:lang w:eastAsia="fr-CH"/>
              </w:rPr>
              <w:tab/>
            </w:r>
            <w:r w:rsidRPr="008252D9">
              <w:rPr>
                <w:rStyle w:val="Hyperlink"/>
                <w:rFonts w:ascii="Saira" w:hAnsi="Saira" w:cs="Arial"/>
                <w:noProof/>
                <w:lang w:val="es-AR"/>
              </w:rPr>
              <w:t xml:space="preserve">Implementar la evaluacion MOWIP en </w:t>
            </w:r>
            <w:r w:rsidRPr="008252D9">
              <w:rPr>
                <w:rStyle w:val="Hyperlink"/>
                <w:rFonts w:ascii="Saira" w:hAnsi="Saira" w:cs="Arial"/>
                <w:noProof/>
                <w:highlight w:val="yellow"/>
                <w:lang w:val="es-AR"/>
              </w:rPr>
              <w:t>la Institución de seguridad</w:t>
            </w:r>
            <w:r>
              <w:rPr>
                <w:noProof/>
                <w:webHidden/>
              </w:rPr>
              <w:tab/>
            </w:r>
            <w:r>
              <w:rPr>
                <w:noProof/>
                <w:webHidden/>
              </w:rPr>
              <w:fldChar w:fldCharType="begin"/>
            </w:r>
            <w:r>
              <w:rPr>
                <w:noProof/>
                <w:webHidden/>
              </w:rPr>
              <w:instrText xml:space="preserve"> PAGEREF _Toc141439173 \h </w:instrText>
            </w:r>
            <w:r>
              <w:rPr>
                <w:noProof/>
                <w:webHidden/>
              </w:rPr>
            </w:r>
            <w:r>
              <w:rPr>
                <w:noProof/>
                <w:webHidden/>
              </w:rPr>
              <w:fldChar w:fldCharType="separate"/>
            </w:r>
            <w:r>
              <w:rPr>
                <w:noProof/>
                <w:webHidden/>
              </w:rPr>
              <w:t>7</w:t>
            </w:r>
            <w:r>
              <w:rPr>
                <w:noProof/>
                <w:webHidden/>
              </w:rPr>
              <w:fldChar w:fldCharType="end"/>
            </w:r>
          </w:hyperlink>
        </w:p>
        <w:p w14:paraId="7967C266" w14:textId="6D38D31E" w:rsidR="00A854F7" w:rsidRDefault="00A854F7">
          <w:pPr>
            <w:pStyle w:val="TOC1"/>
            <w:tabs>
              <w:tab w:val="left" w:pos="660"/>
            </w:tabs>
            <w:rPr>
              <w:noProof/>
              <w:sz w:val="22"/>
              <w:lang w:eastAsia="fr-CH"/>
            </w:rPr>
          </w:pPr>
          <w:hyperlink w:anchor="_Toc141439174" w:history="1">
            <w:r w:rsidRPr="008252D9">
              <w:rPr>
                <w:rStyle w:val="Hyperlink"/>
                <w:rFonts w:ascii="Saira" w:hAnsi="Saira" w:cs="Arial"/>
                <w:noProof/>
                <w:lang w:val="es-AR"/>
              </w:rPr>
              <w:t>3)</w:t>
            </w:r>
            <w:r>
              <w:rPr>
                <w:noProof/>
                <w:sz w:val="22"/>
                <w:lang w:eastAsia="fr-CH"/>
              </w:rPr>
              <w:tab/>
            </w:r>
            <w:r w:rsidRPr="008252D9">
              <w:rPr>
                <w:rStyle w:val="Hyperlink"/>
                <w:rFonts w:ascii="Saira" w:hAnsi="Saira" w:cs="Arial"/>
                <w:noProof/>
                <w:lang w:val="es-AR"/>
              </w:rPr>
              <w:t xml:space="preserve">Las diez áreas temáticas que configuran la participación de las mujeres en las operaciones de paz en </w:t>
            </w:r>
            <w:r w:rsidRPr="008252D9">
              <w:rPr>
                <w:rStyle w:val="Hyperlink"/>
                <w:rFonts w:ascii="Saira" w:hAnsi="Saira" w:cs="Arial"/>
                <w:noProof/>
                <w:highlight w:val="yellow"/>
                <w:lang w:val="es-AR"/>
              </w:rPr>
              <w:t>la Institución de seguridad</w:t>
            </w:r>
            <w:r>
              <w:rPr>
                <w:noProof/>
                <w:webHidden/>
              </w:rPr>
              <w:tab/>
            </w:r>
            <w:r>
              <w:rPr>
                <w:noProof/>
                <w:webHidden/>
              </w:rPr>
              <w:fldChar w:fldCharType="begin"/>
            </w:r>
            <w:r>
              <w:rPr>
                <w:noProof/>
                <w:webHidden/>
              </w:rPr>
              <w:instrText xml:space="preserve"> PAGEREF _Toc141439174 \h </w:instrText>
            </w:r>
            <w:r>
              <w:rPr>
                <w:noProof/>
                <w:webHidden/>
              </w:rPr>
            </w:r>
            <w:r>
              <w:rPr>
                <w:noProof/>
                <w:webHidden/>
              </w:rPr>
              <w:fldChar w:fldCharType="separate"/>
            </w:r>
            <w:r>
              <w:rPr>
                <w:noProof/>
                <w:webHidden/>
              </w:rPr>
              <w:t>8</w:t>
            </w:r>
            <w:r>
              <w:rPr>
                <w:noProof/>
                <w:webHidden/>
              </w:rPr>
              <w:fldChar w:fldCharType="end"/>
            </w:r>
          </w:hyperlink>
        </w:p>
        <w:p w14:paraId="1C99BFE3" w14:textId="55CD11F1" w:rsidR="00A854F7" w:rsidRDefault="00A854F7">
          <w:pPr>
            <w:pStyle w:val="TOC2"/>
            <w:rPr>
              <w:noProof/>
              <w:sz w:val="22"/>
              <w:lang w:eastAsia="fr-CH"/>
            </w:rPr>
          </w:pPr>
          <w:hyperlink w:anchor="_Toc141439175" w:history="1">
            <w:r>
              <w:rPr>
                <w:rStyle w:val="Hyperlink"/>
                <w:rFonts w:ascii="Saira" w:hAnsi="Saira" w:cs="Arial"/>
                <w:noProof/>
                <w:lang w:val="es-AR"/>
              </w:rPr>
              <w:t>Area Tematica</w:t>
            </w:r>
            <w:r w:rsidRPr="008252D9">
              <w:rPr>
                <w:rStyle w:val="Hyperlink"/>
                <w:rFonts w:ascii="Saira" w:hAnsi="Saira" w:cs="Arial"/>
                <w:noProof/>
                <w:lang w:val="es-AR"/>
              </w:rPr>
              <w:t xml:space="preserve"> 1: </w:t>
            </w:r>
            <w:r>
              <w:rPr>
                <w:rStyle w:val="Hyperlink"/>
                <w:rFonts w:ascii="Saira" w:hAnsi="Saira" w:cs="Arial"/>
                <w:noProof/>
                <w:lang w:val="es-AR"/>
              </w:rPr>
              <w:t>Población Elegible</w:t>
            </w:r>
            <w:r>
              <w:rPr>
                <w:noProof/>
                <w:webHidden/>
              </w:rPr>
              <w:tab/>
            </w:r>
            <w:r>
              <w:rPr>
                <w:noProof/>
                <w:webHidden/>
              </w:rPr>
              <w:fldChar w:fldCharType="begin"/>
            </w:r>
            <w:r>
              <w:rPr>
                <w:noProof/>
                <w:webHidden/>
              </w:rPr>
              <w:instrText xml:space="preserve"> PAGEREF _Toc141439175 \h </w:instrText>
            </w:r>
            <w:r>
              <w:rPr>
                <w:noProof/>
                <w:webHidden/>
              </w:rPr>
            </w:r>
            <w:r>
              <w:rPr>
                <w:noProof/>
                <w:webHidden/>
              </w:rPr>
              <w:fldChar w:fldCharType="separate"/>
            </w:r>
            <w:r>
              <w:rPr>
                <w:noProof/>
                <w:webHidden/>
              </w:rPr>
              <w:t>9</w:t>
            </w:r>
            <w:r>
              <w:rPr>
                <w:noProof/>
                <w:webHidden/>
              </w:rPr>
              <w:fldChar w:fldCharType="end"/>
            </w:r>
          </w:hyperlink>
        </w:p>
        <w:p w14:paraId="5163329E" w14:textId="028D9FA3" w:rsidR="00A854F7" w:rsidRDefault="00A854F7">
          <w:pPr>
            <w:pStyle w:val="TOC3"/>
            <w:tabs>
              <w:tab w:val="left" w:pos="880"/>
              <w:tab w:val="right" w:leader="dot" w:pos="9062"/>
            </w:tabs>
            <w:rPr>
              <w:noProof/>
              <w:sz w:val="22"/>
              <w:lang w:eastAsia="fr-CH"/>
            </w:rPr>
          </w:pPr>
          <w:hyperlink w:anchor="_Toc141439176"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_Toc141439176 \h </w:instrText>
            </w:r>
            <w:r>
              <w:rPr>
                <w:noProof/>
                <w:webHidden/>
              </w:rPr>
            </w:r>
            <w:r>
              <w:rPr>
                <w:noProof/>
                <w:webHidden/>
              </w:rPr>
              <w:fldChar w:fldCharType="separate"/>
            </w:r>
            <w:r>
              <w:rPr>
                <w:noProof/>
                <w:webHidden/>
              </w:rPr>
              <w:t>9</w:t>
            </w:r>
            <w:r>
              <w:rPr>
                <w:noProof/>
                <w:webHidden/>
              </w:rPr>
              <w:fldChar w:fldCharType="end"/>
            </w:r>
          </w:hyperlink>
        </w:p>
        <w:p w14:paraId="6599B85B" w14:textId="0A325DC8" w:rsidR="00A854F7" w:rsidRDefault="00A854F7">
          <w:pPr>
            <w:pStyle w:val="TOC3"/>
            <w:tabs>
              <w:tab w:val="left" w:pos="880"/>
              <w:tab w:val="right" w:leader="dot" w:pos="9062"/>
            </w:tabs>
            <w:rPr>
              <w:noProof/>
              <w:sz w:val="22"/>
              <w:lang w:eastAsia="fr-CH"/>
            </w:rPr>
          </w:pPr>
          <w:hyperlink w:anchor="_Toc141439177"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_Toc141439177 \h </w:instrText>
            </w:r>
            <w:r>
              <w:rPr>
                <w:noProof/>
                <w:webHidden/>
              </w:rPr>
            </w:r>
            <w:r>
              <w:rPr>
                <w:noProof/>
                <w:webHidden/>
              </w:rPr>
              <w:fldChar w:fldCharType="separate"/>
            </w:r>
            <w:r>
              <w:rPr>
                <w:noProof/>
                <w:webHidden/>
              </w:rPr>
              <w:t>9</w:t>
            </w:r>
            <w:r>
              <w:rPr>
                <w:noProof/>
                <w:webHidden/>
              </w:rPr>
              <w:fldChar w:fldCharType="end"/>
            </w:r>
          </w:hyperlink>
        </w:p>
        <w:p w14:paraId="5542568C" w14:textId="3A143AEF" w:rsidR="00A854F7" w:rsidRDefault="00A854F7">
          <w:pPr>
            <w:pStyle w:val="TOC2"/>
            <w:rPr>
              <w:noProof/>
              <w:sz w:val="22"/>
              <w:lang w:eastAsia="fr-CH"/>
            </w:rPr>
          </w:pPr>
          <w:hyperlink w:anchor="_Toc141439178" w:history="1">
            <w:r>
              <w:rPr>
                <w:rStyle w:val="Hyperlink"/>
                <w:rFonts w:ascii="Saira" w:hAnsi="Saira" w:cs="Arial"/>
                <w:noProof/>
                <w:lang w:val="en-GB"/>
              </w:rPr>
              <w:t>A</w:t>
            </w:r>
            <w:r w:rsidRPr="00A854F7">
              <w:rPr>
                <w:rStyle w:val="Hyperlink"/>
                <w:rFonts w:ascii="Saira" w:hAnsi="Saira" w:cs="Arial"/>
                <w:noProof/>
                <w:lang w:val="en-GB"/>
              </w:rPr>
              <w:t>rea Tematica</w:t>
            </w:r>
            <w:r w:rsidRPr="008252D9">
              <w:rPr>
                <w:rStyle w:val="Hyperlink"/>
                <w:rFonts w:ascii="Saira" w:hAnsi="Saira" w:cs="Arial"/>
                <w:noProof/>
                <w:lang w:val="en-GB"/>
              </w:rPr>
              <w:t xml:space="preserve"> 2: </w:t>
            </w:r>
            <w:r>
              <w:rPr>
                <w:rStyle w:val="Hyperlink"/>
                <w:rFonts w:ascii="Saira" w:hAnsi="Saira" w:cs="Arial"/>
                <w:noProof/>
                <w:lang w:val="en-GB"/>
              </w:rPr>
              <w:t>Criterios de despliegue</w:t>
            </w:r>
            <w:r>
              <w:rPr>
                <w:noProof/>
                <w:webHidden/>
              </w:rPr>
              <w:tab/>
            </w:r>
            <w:r>
              <w:rPr>
                <w:noProof/>
                <w:webHidden/>
              </w:rPr>
              <w:fldChar w:fldCharType="begin"/>
            </w:r>
            <w:r>
              <w:rPr>
                <w:noProof/>
                <w:webHidden/>
              </w:rPr>
              <w:instrText xml:space="preserve"> PAGEREF _Toc141439178 \h </w:instrText>
            </w:r>
            <w:r>
              <w:rPr>
                <w:noProof/>
                <w:webHidden/>
              </w:rPr>
            </w:r>
            <w:r>
              <w:rPr>
                <w:noProof/>
                <w:webHidden/>
              </w:rPr>
              <w:fldChar w:fldCharType="separate"/>
            </w:r>
            <w:r>
              <w:rPr>
                <w:noProof/>
                <w:webHidden/>
              </w:rPr>
              <w:t>9</w:t>
            </w:r>
            <w:r>
              <w:rPr>
                <w:noProof/>
                <w:webHidden/>
              </w:rPr>
              <w:fldChar w:fldCharType="end"/>
            </w:r>
          </w:hyperlink>
        </w:p>
        <w:p w14:paraId="6CFF0A61" w14:textId="3988055F" w:rsidR="00A854F7" w:rsidRDefault="00A854F7">
          <w:pPr>
            <w:pStyle w:val="TOC3"/>
            <w:tabs>
              <w:tab w:val="left" w:pos="880"/>
              <w:tab w:val="right" w:leader="dot" w:pos="9062"/>
            </w:tabs>
            <w:rPr>
              <w:noProof/>
              <w:sz w:val="22"/>
              <w:lang w:eastAsia="fr-CH"/>
            </w:rPr>
          </w:pPr>
          <w:hyperlink w:anchor="_Toc141439179"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_Toc141439179 \h </w:instrText>
            </w:r>
            <w:r>
              <w:rPr>
                <w:noProof/>
                <w:webHidden/>
              </w:rPr>
            </w:r>
            <w:r>
              <w:rPr>
                <w:noProof/>
                <w:webHidden/>
              </w:rPr>
              <w:fldChar w:fldCharType="separate"/>
            </w:r>
            <w:r>
              <w:rPr>
                <w:noProof/>
                <w:webHidden/>
              </w:rPr>
              <w:t>10</w:t>
            </w:r>
            <w:r>
              <w:rPr>
                <w:noProof/>
                <w:webHidden/>
              </w:rPr>
              <w:fldChar w:fldCharType="end"/>
            </w:r>
          </w:hyperlink>
        </w:p>
        <w:p w14:paraId="0F3E1D0F" w14:textId="0B43A233" w:rsidR="00A854F7" w:rsidRDefault="00A854F7">
          <w:pPr>
            <w:pStyle w:val="TOC3"/>
            <w:tabs>
              <w:tab w:val="left" w:pos="880"/>
              <w:tab w:val="right" w:leader="dot" w:pos="9062"/>
            </w:tabs>
            <w:rPr>
              <w:noProof/>
              <w:sz w:val="22"/>
              <w:lang w:eastAsia="fr-CH"/>
            </w:rPr>
          </w:pPr>
          <w:hyperlink w:anchor="_Toc141439180"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_Toc141439180 \h </w:instrText>
            </w:r>
            <w:r>
              <w:rPr>
                <w:noProof/>
                <w:webHidden/>
              </w:rPr>
            </w:r>
            <w:r>
              <w:rPr>
                <w:noProof/>
                <w:webHidden/>
              </w:rPr>
              <w:fldChar w:fldCharType="separate"/>
            </w:r>
            <w:r>
              <w:rPr>
                <w:noProof/>
                <w:webHidden/>
              </w:rPr>
              <w:t>10</w:t>
            </w:r>
            <w:r>
              <w:rPr>
                <w:noProof/>
                <w:webHidden/>
              </w:rPr>
              <w:fldChar w:fldCharType="end"/>
            </w:r>
          </w:hyperlink>
        </w:p>
        <w:p w14:paraId="5CED78A0" w14:textId="078963E7" w:rsidR="00A854F7" w:rsidRDefault="00A854F7">
          <w:pPr>
            <w:pStyle w:val="TOC3"/>
            <w:tabs>
              <w:tab w:val="left" w:pos="880"/>
              <w:tab w:val="right" w:leader="dot" w:pos="9062"/>
            </w:tabs>
            <w:rPr>
              <w:noProof/>
              <w:sz w:val="22"/>
              <w:lang w:eastAsia="fr-CH"/>
            </w:rPr>
          </w:pPr>
          <w:hyperlink w:anchor="_Toc141439181"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_Toc141439181 \h </w:instrText>
            </w:r>
            <w:r>
              <w:rPr>
                <w:noProof/>
                <w:webHidden/>
              </w:rPr>
            </w:r>
            <w:r>
              <w:rPr>
                <w:noProof/>
                <w:webHidden/>
              </w:rPr>
              <w:fldChar w:fldCharType="separate"/>
            </w:r>
            <w:r>
              <w:rPr>
                <w:noProof/>
                <w:webHidden/>
              </w:rPr>
              <w:t>10</w:t>
            </w:r>
            <w:r>
              <w:rPr>
                <w:noProof/>
                <w:webHidden/>
              </w:rPr>
              <w:fldChar w:fldCharType="end"/>
            </w:r>
          </w:hyperlink>
        </w:p>
        <w:p w14:paraId="1D398A76" w14:textId="56A8444D" w:rsidR="00A854F7" w:rsidRDefault="00A854F7">
          <w:pPr>
            <w:pStyle w:val="TOC3"/>
            <w:tabs>
              <w:tab w:val="left" w:pos="880"/>
              <w:tab w:val="right" w:leader="dot" w:pos="9062"/>
            </w:tabs>
            <w:rPr>
              <w:noProof/>
              <w:sz w:val="22"/>
              <w:lang w:eastAsia="fr-CH"/>
            </w:rPr>
          </w:pPr>
          <w:hyperlink w:anchor="_Toc141439182"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_Toc141439182 \h </w:instrText>
            </w:r>
            <w:r>
              <w:rPr>
                <w:noProof/>
                <w:webHidden/>
              </w:rPr>
            </w:r>
            <w:r>
              <w:rPr>
                <w:noProof/>
                <w:webHidden/>
              </w:rPr>
              <w:fldChar w:fldCharType="separate"/>
            </w:r>
            <w:r>
              <w:rPr>
                <w:noProof/>
                <w:webHidden/>
              </w:rPr>
              <w:t>10</w:t>
            </w:r>
            <w:r>
              <w:rPr>
                <w:noProof/>
                <w:webHidden/>
              </w:rPr>
              <w:fldChar w:fldCharType="end"/>
            </w:r>
          </w:hyperlink>
        </w:p>
        <w:p w14:paraId="43819FC4" w14:textId="6D37A79D" w:rsidR="00A854F7" w:rsidRDefault="00A854F7">
          <w:pPr>
            <w:pStyle w:val="TOC2"/>
            <w:rPr>
              <w:noProof/>
              <w:sz w:val="22"/>
              <w:lang w:eastAsia="fr-CH"/>
            </w:rPr>
          </w:pPr>
          <w:hyperlink w:anchor="_Toc141439183" w:history="1">
            <w:r>
              <w:rPr>
                <w:rStyle w:val="Hyperlink"/>
                <w:rFonts w:ascii="Saira" w:hAnsi="Saira" w:cs="Arial"/>
                <w:noProof/>
                <w:lang w:val="es-AR"/>
              </w:rPr>
              <w:t>Area Tematica</w:t>
            </w:r>
            <w:r w:rsidRPr="008252D9">
              <w:rPr>
                <w:rStyle w:val="Hyperlink"/>
                <w:rFonts w:ascii="Saira" w:hAnsi="Saira" w:cs="Arial"/>
                <w:noProof/>
                <w:lang w:val="es-AR"/>
              </w:rPr>
              <w:t xml:space="preserve"> 4: </w:t>
            </w:r>
            <w:r>
              <w:rPr>
                <w:rStyle w:val="Hyperlink"/>
                <w:rFonts w:ascii="Saira" w:hAnsi="Saira" w:cs="Arial"/>
                <w:noProof/>
                <w:lang w:val="es-AR"/>
              </w:rPr>
              <w:t>Restricciones rela</w:t>
            </w:r>
            <w:r w:rsidR="005C2203">
              <w:rPr>
                <w:rStyle w:val="Hyperlink"/>
                <w:rFonts w:ascii="Saira" w:hAnsi="Saira" w:cs="Arial"/>
                <w:noProof/>
                <w:lang w:val="es-AR"/>
              </w:rPr>
              <w:t>cionados con el</w:t>
            </w:r>
            <w:r>
              <w:rPr>
                <w:rStyle w:val="Hyperlink"/>
                <w:rFonts w:ascii="Saira" w:hAnsi="Saira" w:cs="Arial"/>
                <w:noProof/>
                <w:lang w:val="es-AR"/>
              </w:rPr>
              <w:t xml:space="preserve">l nucleo </w:t>
            </w:r>
            <w:r w:rsidR="005C2203">
              <w:rPr>
                <w:rStyle w:val="Hyperlink"/>
                <w:rFonts w:ascii="Saira" w:hAnsi="Saira" w:cs="Arial"/>
                <w:noProof/>
                <w:lang w:val="es-AR"/>
              </w:rPr>
              <w:t>doméstico</w:t>
            </w:r>
            <w:r>
              <w:rPr>
                <w:noProof/>
                <w:webHidden/>
              </w:rPr>
              <w:tab/>
            </w:r>
            <w:r>
              <w:rPr>
                <w:noProof/>
                <w:webHidden/>
              </w:rPr>
              <w:fldChar w:fldCharType="begin"/>
            </w:r>
            <w:r>
              <w:rPr>
                <w:noProof/>
                <w:webHidden/>
              </w:rPr>
              <w:instrText xml:space="preserve"> PAGEREF _Toc141439183 \h </w:instrText>
            </w:r>
            <w:r>
              <w:rPr>
                <w:noProof/>
                <w:webHidden/>
              </w:rPr>
            </w:r>
            <w:r>
              <w:rPr>
                <w:noProof/>
                <w:webHidden/>
              </w:rPr>
              <w:fldChar w:fldCharType="separate"/>
            </w:r>
            <w:r>
              <w:rPr>
                <w:noProof/>
                <w:webHidden/>
              </w:rPr>
              <w:t>10</w:t>
            </w:r>
            <w:r>
              <w:rPr>
                <w:noProof/>
                <w:webHidden/>
              </w:rPr>
              <w:fldChar w:fldCharType="end"/>
            </w:r>
          </w:hyperlink>
        </w:p>
        <w:p w14:paraId="5EDB064E" w14:textId="7F5BB253" w:rsidR="00A854F7" w:rsidRDefault="00A854F7">
          <w:pPr>
            <w:pStyle w:val="TOC3"/>
            <w:tabs>
              <w:tab w:val="left" w:pos="880"/>
              <w:tab w:val="right" w:leader="dot" w:pos="9062"/>
            </w:tabs>
            <w:rPr>
              <w:noProof/>
              <w:sz w:val="22"/>
              <w:lang w:eastAsia="fr-CH"/>
            </w:rPr>
          </w:pPr>
          <w:hyperlink w:anchor="_Toc141439184"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_Toc141439184 \h </w:instrText>
            </w:r>
            <w:r>
              <w:rPr>
                <w:noProof/>
                <w:webHidden/>
              </w:rPr>
            </w:r>
            <w:r>
              <w:rPr>
                <w:noProof/>
                <w:webHidden/>
              </w:rPr>
              <w:fldChar w:fldCharType="separate"/>
            </w:r>
            <w:r>
              <w:rPr>
                <w:noProof/>
                <w:webHidden/>
              </w:rPr>
              <w:t>10</w:t>
            </w:r>
            <w:r>
              <w:rPr>
                <w:noProof/>
                <w:webHidden/>
              </w:rPr>
              <w:fldChar w:fldCharType="end"/>
            </w:r>
          </w:hyperlink>
        </w:p>
        <w:p w14:paraId="138DD1F4" w14:textId="11004D53" w:rsidR="00A854F7" w:rsidRDefault="00A854F7">
          <w:pPr>
            <w:pStyle w:val="TOC3"/>
            <w:tabs>
              <w:tab w:val="left" w:pos="880"/>
              <w:tab w:val="right" w:leader="dot" w:pos="9062"/>
            </w:tabs>
            <w:rPr>
              <w:noProof/>
              <w:sz w:val="22"/>
              <w:lang w:eastAsia="fr-CH"/>
            </w:rPr>
          </w:pPr>
          <w:hyperlink w:anchor="_Toc141439185"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_Toc141439185 \h </w:instrText>
            </w:r>
            <w:r>
              <w:rPr>
                <w:noProof/>
                <w:webHidden/>
              </w:rPr>
            </w:r>
            <w:r>
              <w:rPr>
                <w:noProof/>
                <w:webHidden/>
              </w:rPr>
              <w:fldChar w:fldCharType="separate"/>
            </w:r>
            <w:r>
              <w:rPr>
                <w:noProof/>
                <w:webHidden/>
              </w:rPr>
              <w:t>10</w:t>
            </w:r>
            <w:r>
              <w:rPr>
                <w:noProof/>
                <w:webHidden/>
              </w:rPr>
              <w:fldChar w:fldCharType="end"/>
            </w:r>
          </w:hyperlink>
        </w:p>
        <w:p w14:paraId="42BC3B88" w14:textId="57E5D768" w:rsidR="00A854F7" w:rsidRDefault="00A854F7">
          <w:pPr>
            <w:pStyle w:val="TOC2"/>
            <w:rPr>
              <w:noProof/>
              <w:sz w:val="22"/>
              <w:lang w:eastAsia="fr-CH"/>
            </w:rPr>
          </w:pPr>
          <w:hyperlink w:anchor="_Toc141439186" w:history="1">
            <w:r w:rsidRPr="008252D9">
              <w:rPr>
                <w:rStyle w:val="Hyperlink"/>
                <w:rFonts w:ascii="Saira" w:hAnsi="Saira" w:cs="Arial"/>
                <w:noProof/>
                <w:lang w:val="en-GB"/>
              </w:rPr>
              <w:t>Bari</w:t>
            </w:r>
            <w:r>
              <w:rPr>
                <w:noProof/>
                <w:webHidden/>
              </w:rPr>
              <w:tab/>
            </w:r>
            <w:r>
              <w:rPr>
                <w:noProof/>
                <w:webHidden/>
              </w:rPr>
              <w:fldChar w:fldCharType="begin"/>
            </w:r>
            <w:r>
              <w:rPr>
                <w:noProof/>
                <w:webHidden/>
              </w:rPr>
              <w:instrText xml:space="preserve"> PAGEREF _Toc141439186 \h </w:instrText>
            </w:r>
            <w:r>
              <w:rPr>
                <w:noProof/>
                <w:webHidden/>
              </w:rPr>
            </w:r>
            <w:r>
              <w:rPr>
                <w:noProof/>
                <w:webHidden/>
              </w:rPr>
              <w:fldChar w:fldCharType="separate"/>
            </w:r>
            <w:r>
              <w:rPr>
                <w:noProof/>
                <w:webHidden/>
              </w:rPr>
              <w:t>11</w:t>
            </w:r>
            <w:r>
              <w:rPr>
                <w:noProof/>
                <w:webHidden/>
              </w:rPr>
              <w:fldChar w:fldCharType="end"/>
            </w:r>
          </w:hyperlink>
        </w:p>
        <w:p w14:paraId="4A44AB98" w14:textId="223F1136" w:rsidR="00A854F7" w:rsidRDefault="00A854F7">
          <w:pPr>
            <w:pStyle w:val="TOC3"/>
            <w:tabs>
              <w:tab w:val="left" w:pos="880"/>
              <w:tab w:val="right" w:leader="dot" w:pos="9062"/>
            </w:tabs>
            <w:rPr>
              <w:noProof/>
              <w:sz w:val="22"/>
              <w:lang w:eastAsia="fr-CH"/>
            </w:rPr>
          </w:pPr>
          <w:hyperlink w:anchor="_Toc141439187"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_Toc141439187 \h </w:instrText>
            </w:r>
            <w:r>
              <w:rPr>
                <w:noProof/>
                <w:webHidden/>
              </w:rPr>
            </w:r>
            <w:r>
              <w:rPr>
                <w:noProof/>
                <w:webHidden/>
              </w:rPr>
              <w:fldChar w:fldCharType="separate"/>
            </w:r>
            <w:r>
              <w:rPr>
                <w:noProof/>
                <w:webHidden/>
              </w:rPr>
              <w:t>11</w:t>
            </w:r>
            <w:r>
              <w:rPr>
                <w:noProof/>
                <w:webHidden/>
              </w:rPr>
              <w:fldChar w:fldCharType="end"/>
            </w:r>
          </w:hyperlink>
        </w:p>
        <w:p w14:paraId="4777C23B" w14:textId="7682F72F" w:rsidR="00A854F7" w:rsidRDefault="00A854F7">
          <w:pPr>
            <w:pStyle w:val="TOC3"/>
            <w:tabs>
              <w:tab w:val="left" w:pos="880"/>
              <w:tab w:val="right" w:leader="dot" w:pos="9062"/>
            </w:tabs>
            <w:rPr>
              <w:noProof/>
              <w:sz w:val="22"/>
              <w:lang w:eastAsia="fr-CH"/>
            </w:rPr>
          </w:pPr>
          <w:hyperlink w:anchor="_Toc141439188"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_Toc141439188 \h </w:instrText>
            </w:r>
            <w:r>
              <w:rPr>
                <w:noProof/>
                <w:webHidden/>
              </w:rPr>
            </w:r>
            <w:r>
              <w:rPr>
                <w:noProof/>
                <w:webHidden/>
              </w:rPr>
              <w:fldChar w:fldCharType="separate"/>
            </w:r>
            <w:r>
              <w:rPr>
                <w:noProof/>
                <w:webHidden/>
              </w:rPr>
              <w:t>11</w:t>
            </w:r>
            <w:r>
              <w:rPr>
                <w:noProof/>
                <w:webHidden/>
              </w:rPr>
              <w:fldChar w:fldCharType="end"/>
            </w:r>
          </w:hyperlink>
        </w:p>
        <w:p w14:paraId="58632D5F" w14:textId="4570CDB3" w:rsidR="00A854F7" w:rsidRDefault="00A854F7">
          <w:pPr>
            <w:pStyle w:val="TOC3"/>
            <w:tabs>
              <w:tab w:val="left" w:pos="880"/>
              <w:tab w:val="right" w:leader="dot" w:pos="9062"/>
            </w:tabs>
            <w:rPr>
              <w:noProof/>
              <w:sz w:val="22"/>
              <w:lang w:eastAsia="fr-CH"/>
            </w:rPr>
          </w:pPr>
          <w:hyperlink w:anchor="_Toc141439189"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_Toc141439189 \h </w:instrText>
            </w:r>
            <w:r>
              <w:rPr>
                <w:noProof/>
                <w:webHidden/>
              </w:rPr>
            </w:r>
            <w:r>
              <w:rPr>
                <w:noProof/>
                <w:webHidden/>
              </w:rPr>
              <w:fldChar w:fldCharType="separate"/>
            </w:r>
            <w:r>
              <w:rPr>
                <w:noProof/>
                <w:webHidden/>
              </w:rPr>
              <w:t>11</w:t>
            </w:r>
            <w:r>
              <w:rPr>
                <w:noProof/>
                <w:webHidden/>
              </w:rPr>
              <w:fldChar w:fldCharType="end"/>
            </w:r>
          </w:hyperlink>
        </w:p>
        <w:p w14:paraId="6FD06A7A" w14:textId="3680123E" w:rsidR="00A854F7" w:rsidRDefault="00A854F7">
          <w:pPr>
            <w:pStyle w:val="TOC3"/>
            <w:tabs>
              <w:tab w:val="left" w:pos="880"/>
              <w:tab w:val="right" w:leader="dot" w:pos="9062"/>
            </w:tabs>
            <w:rPr>
              <w:noProof/>
              <w:sz w:val="22"/>
              <w:lang w:eastAsia="fr-CH"/>
            </w:rPr>
          </w:pPr>
          <w:hyperlink w:anchor="_Toc141439190"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_Toc141439190 \h </w:instrText>
            </w:r>
            <w:r>
              <w:rPr>
                <w:noProof/>
                <w:webHidden/>
              </w:rPr>
            </w:r>
            <w:r>
              <w:rPr>
                <w:noProof/>
                <w:webHidden/>
              </w:rPr>
              <w:fldChar w:fldCharType="separate"/>
            </w:r>
            <w:r>
              <w:rPr>
                <w:noProof/>
                <w:webHidden/>
              </w:rPr>
              <w:t>11</w:t>
            </w:r>
            <w:r>
              <w:rPr>
                <w:noProof/>
                <w:webHidden/>
              </w:rPr>
              <w:fldChar w:fldCharType="end"/>
            </w:r>
          </w:hyperlink>
        </w:p>
        <w:p w14:paraId="2991C9C6" w14:textId="1EE3742A" w:rsidR="00A854F7" w:rsidRDefault="00A854F7">
          <w:pPr>
            <w:pStyle w:val="TOC3"/>
            <w:tabs>
              <w:tab w:val="left" w:pos="880"/>
              <w:tab w:val="right" w:leader="dot" w:pos="9062"/>
            </w:tabs>
            <w:rPr>
              <w:noProof/>
              <w:sz w:val="22"/>
              <w:lang w:eastAsia="fr-CH"/>
            </w:rPr>
          </w:pPr>
          <w:hyperlink w:anchor="_Toc141439191"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_Toc141439191 \h </w:instrText>
            </w:r>
            <w:r>
              <w:rPr>
                <w:noProof/>
                <w:webHidden/>
              </w:rPr>
            </w:r>
            <w:r>
              <w:rPr>
                <w:noProof/>
                <w:webHidden/>
              </w:rPr>
              <w:fldChar w:fldCharType="separate"/>
            </w:r>
            <w:r>
              <w:rPr>
                <w:noProof/>
                <w:webHidden/>
              </w:rPr>
              <w:t>11</w:t>
            </w:r>
            <w:r>
              <w:rPr>
                <w:noProof/>
                <w:webHidden/>
              </w:rPr>
              <w:fldChar w:fldCharType="end"/>
            </w:r>
          </w:hyperlink>
        </w:p>
        <w:p w14:paraId="58F689B8" w14:textId="569D71E9" w:rsidR="00A854F7" w:rsidRDefault="00A854F7">
          <w:pPr>
            <w:pStyle w:val="TOC3"/>
            <w:tabs>
              <w:tab w:val="left" w:pos="880"/>
              <w:tab w:val="right" w:leader="dot" w:pos="9062"/>
            </w:tabs>
            <w:rPr>
              <w:noProof/>
              <w:sz w:val="22"/>
              <w:lang w:eastAsia="fr-CH"/>
            </w:rPr>
          </w:pPr>
          <w:hyperlink w:anchor="_Toc141439192"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_Toc141439192 \h </w:instrText>
            </w:r>
            <w:r>
              <w:rPr>
                <w:noProof/>
                <w:webHidden/>
              </w:rPr>
            </w:r>
            <w:r>
              <w:rPr>
                <w:noProof/>
                <w:webHidden/>
              </w:rPr>
              <w:fldChar w:fldCharType="separate"/>
            </w:r>
            <w:r>
              <w:rPr>
                <w:noProof/>
                <w:webHidden/>
              </w:rPr>
              <w:t>12</w:t>
            </w:r>
            <w:r>
              <w:rPr>
                <w:noProof/>
                <w:webHidden/>
              </w:rPr>
              <w:fldChar w:fldCharType="end"/>
            </w:r>
          </w:hyperlink>
        </w:p>
        <w:p w14:paraId="050E3B0D" w14:textId="3EBFBFD0" w:rsidR="00A854F7" w:rsidRDefault="00A854F7">
          <w:pPr>
            <w:pStyle w:val="TOC2"/>
            <w:rPr>
              <w:noProof/>
              <w:sz w:val="22"/>
              <w:lang w:eastAsia="fr-CH"/>
            </w:rPr>
          </w:pPr>
          <w:hyperlink w:anchor="_Toc141439193" w:history="1">
            <w:r w:rsidR="00D95A57">
              <w:rPr>
                <w:rStyle w:val="Hyperlink"/>
                <w:rFonts w:ascii="Saira" w:hAnsi="Saira" w:cs="Arial"/>
                <w:noProof/>
                <w:lang w:val="en-GB"/>
              </w:rPr>
              <w:t>Área temática</w:t>
            </w:r>
            <w:r w:rsidRPr="008252D9">
              <w:rPr>
                <w:rStyle w:val="Hyperlink"/>
                <w:rFonts w:ascii="Saira" w:hAnsi="Saira" w:cs="Arial"/>
                <w:noProof/>
                <w:lang w:val="en-GB"/>
              </w:rPr>
              <w:t xml:space="preserve"> 8: </w:t>
            </w:r>
            <w:r w:rsidR="00D95A57">
              <w:rPr>
                <w:rStyle w:val="Hyperlink"/>
                <w:rFonts w:ascii="Saira" w:hAnsi="Saira" w:cs="Arial"/>
                <w:noProof/>
                <w:lang w:val="en-GB"/>
              </w:rPr>
              <w:t>Predisposición del liderazgo institucional</w:t>
            </w:r>
            <w:r>
              <w:rPr>
                <w:noProof/>
                <w:webHidden/>
              </w:rPr>
              <w:tab/>
            </w:r>
            <w:r>
              <w:rPr>
                <w:noProof/>
                <w:webHidden/>
              </w:rPr>
              <w:fldChar w:fldCharType="begin"/>
            </w:r>
            <w:r>
              <w:rPr>
                <w:noProof/>
                <w:webHidden/>
              </w:rPr>
              <w:instrText xml:space="preserve"> PAGEREF _Toc141439193 \h </w:instrText>
            </w:r>
            <w:r>
              <w:rPr>
                <w:noProof/>
                <w:webHidden/>
              </w:rPr>
            </w:r>
            <w:r>
              <w:rPr>
                <w:noProof/>
                <w:webHidden/>
              </w:rPr>
              <w:fldChar w:fldCharType="separate"/>
            </w:r>
            <w:r>
              <w:rPr>
                <w:noProof/>
                <w:webHidden/>
              </w:rPr>
              <w:t>12</w:t>
            </w:r>
            <w:r>
              <w:rPr>
                <w:noProof/>
                <w:webHidden/>
              </w:rPr>
              <w:fldChar w:fldCharType="end"/>
            </w:r>
          </w:hyperlink>
        </w:p>
        <w:p w14:paraId="0DFC2815" w14:textId="40D9A285" w:rsidR="00A854F7" w:rsidRDefault="00A854F7">
          <w:pPr>
            <w:pStyle w:val="TOC3"/>
            <w:tabs>
              <w:tab w:val="left" w:pos="880"/>
              <w:tab w:val="right" w:leader="dot" w:pos="9062"/>
            </w:tabs>
            <w:rPr>
              <w:noProof/>
              <w:sz w:val="22"/>
              <w:lang w:eastAsia="fr-CH"/>
            </w:rPr>
          </w:pPr>
          <w:hyperlink w:anchor="_Toc141439194"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_Toc141439194 \h </w:instrText>
            </w:r>
            <w:r>
              <w:rPr>
                <w:noProof/>
                <w:webHidden/>
              </w:rPr>
            </w:r>
            <w:r>
              <w:rPr>
                <w:noProof/>
                <w:webHidden/>
              </w:rPr>
              <w:fldChar w:fldCharType="separate"/>
            </w:r>
            <w:r>
              <w:rPr>
                <w:noProof/>
                <w:webHidden/>
              </w:rPr>
              <w:t>12</w:t>
            </w:r>
            <w:r>
              <w:rPr>
                <w:noProof/>
                <w:webHidden/>
              </w:rPr>
              <w:fldChar w:fldCharType="end"/>
            </w:r>
          </w:hyperlink>
        </w:p>
        <w:p w14:paraId="1D9A769D" w14:textId="73DBEAE1" w:rsidR="00A854F7" w:rsidRDefault="00A854F7">
          <w:pPr>
            <w:pStyle w:val="TOC3"/>
            <w:tabs>
              <w:tab w:val="left" w:pos="880"/>
              <w:tab w:val="right" w:leader="dot" w:pos="9062"/>
            </w:tabs>
            <w:rPr>
              <w:noProof/>
              <w:sz w:val="22"/>
              <w:lang w:eastAsia="fr-CH"/>
            </w:rPr>
          </w:pPr>
          <w:hyperlink w:anchor="_Toc141439195"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_Toc141439195 \h </w:instrText>
            </w:r>
            <w:r>
              <w:rPr>
                <w:noProof/>
                <w:webHidden/>
              </w:rPr>
            </w:r>
            <w:r>
              <w:rPr>
                <w:noProof/>
                <w:webHidden/>
              </w:rPr>
              <w:fldChar w:fldCharType="separate"/>
            </w:r>
            <w:r>
              <w:rPr>
                <w:noProof/>
                <w:webHidden/>
              </w:rPr>
              <w:t>12</w:t>
            </w:r>
            <w:r>
              <w:rPr>
                <w:noProof/>
                <w:webHidden/>
              </w:rPr>
              <w:fldChar w:fldCharType="end"/>
            </w:r>
          </w:hyperlink>
        </w:p>
        <w:p w14:paraId="49C5155D" w14:textId="194521C2" w:rsidR="00A854F7" w:rsidRDefault="00A854F7">
          <w:pPr>
            <w:pStyle w:val="TOC3"/>
            <w:tabs>
              <w:tab w:val="left" w:pos="880"/>
              <w:tab w:val="right" w:leader="dot" w:pos="9062"/>
            </w:tabs>
            <w:rPr>
              <w:noProof/>
              <w:sz w:val="22"/>
              <w:lang w:eastAsia="fr-CH"/>
            </w:rPr>
          </w:pPr>
          <w:hyperlink w:anchor="_Toc141439196"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_Toc141439196 \h </w:instrText>
            </w:r>
            <w:r>
              <w:rPr>
                <w:noProof/>
                <w:webHidden/>
              </w:rPr>
            </w:r>
            <w:r>
              <w:rPr>
                <w:noProof/>
                <w:webHidden/>
              </w:rPr>
              <w:fldChar w:fldCharType="separate"/>
            </w:r>
            <w:r>
              <w:rPr>
                <w:noProof/>
                <w:webHidden/>
              </w:rPr>
              <w:t>12</w:t>
            </w:r>
            <w:r>
              <w:rPr>
                <w:noProof/>
                <w:webHidden/>
              </w:rPr>
              <w:fldChar w:fldCharType="end"/>
            </w:r>
          </w:hyperlink>
        </w:p>
        <w:p w14:paraId="28D170B2" w14:textId="57D0470E" w:rsidR="00A854F7" w:rsidRDefault="00A854F7">
          <w:pPr>
            <w:pStyle w:val="TOC3"/>
            <w:tabs>
              <w:tab w:val="left" w:pos="880"/>
              <w:tab w:val="right" w:leader="dot" w:pos="9062"/>
            </w:tabs>
            <w:rPr>
              <w:noProof/>
              <w:sz w:val="22"/>
              <w:lang w:eastAsia="fr-CH"/>
            </w:rPr>
          </w:pPr>
          <w:hyperlink w:anchor="_Toc141439197"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_Toc141439197 \h </w:instrText>
            </w:r>
            <w:r>
              <w:rPr>
                <w:noProof/>
                <w:webHidden/>
              </w:rPr>
            </w:r>
            <w:r>
              <w:rPr>
                <w:noProof/>
                <w:webHidden/>
              </w:rPr>
              <w:fldChar w:fldCharType="separate"/>
            </w:r>
            <w:r>
              <w:rPr>
                <w:noProof/>
                <w:webHidden/>
              </w:rPr>
              <w:t>12</w:t>
            </w:r>
            <w:r>
              <w:rPr>
                <w:noProof/>
                <w:webHidden/>
              </w:rPr>
              <w:fldChar w:fldCharType="end"/>
            </w:r>
          </w:hyperlink>
        </w:p>
        <w:p w14:paraId="05DD2353" w14:textId="119EBA6E" w:rsidR="00A854F7" w:rsidRDefault="00A854F7">
          <w:pPr>
            <w:pStyle w:val="TOC2"/>
            <w:rPr>
              <w:noProof/>
              <w:sz w:val="22"/>
              <w:lang w:eastAsia="fr-CH"/>
            </w:rPr>
          </w:pPr>
          <w:hyperlink w:anchor="_Toc141439198" w:history="1">
            <w:r w:rsidR="00D95A57">
              <w:rPr>
                <w:rStyle w:val="Hyperlink"/>
                <w:rFonts w:ascii="Saira" w:hAnsi="Saira" w:cs="Arial"/>
                <w:noProof/>
                <w:lang w:val="en-GB"/>
              </w:rPr>
              <w:t>Area Tematica</w:t>
            </w:r>
            <w:r w:rsidRPr="008252D9">
              <w:rPr>
                <w:rStyle w:val="Hyperlink"/>
                <w:rFonts w:ascii="Saira" w:hAnsi="Saira" w:cs="Arial"/>
                <w:noProof/>
                <w:lang w:val="en-GB"/>
              </w:rPr>
              <w:t xml:space="preserve"> 10: </w:t>
            </w:r>
            <w:r w:rsidR="00D95A57">
              <w:rPr>
                <w:rStyle w:val="Hyperlink"/>
                <w:rFonts w:ascii="Saira" w:hAnsi="Saira" w:cs="Arial"/>
                <w:noProof/>
                <w:lang w:val="en-GB"/>
              </w:rPr>
              <w:t>E</w:t>
            </w:r>
            <w:r w:rsidR="00D95A57" w:rsidRPr="00D95A57">
              <w:rPr>
                <w:rStyle w:val="Hyperlink"/>
                <w:rFonts w:ascii="Saira" w:hAnsi="Saira" w:cs="Arial"/>
                <w:noProof/>
                <w:lang w:val="en-GB"/>
              </w:rPr>
              <w:t>xclusi</w:t>
            </w:r>
            <w:r w:rsidR="00D95A57">
              <w:rPr>
                <w:rStyle w:val="Hyperlink"/>
                <w:rFonts w:ascii="Saira" w:hAnsi="Saira" w:cs="Arial"/>
                <w:noProof/>
                <w:lang w:val="en-GB"/>
              </w:rPr>
              <w:t>ó</w:t>
            </w:r>
            <w:r w:rsidR="00D95A57" w:rsidRPr="00D95A57">
              <w:rPr>
                <w:rStyle w:val="Hyperlink"/>
                <w:rFonts w:ascii="Saira" w:hAnsi="Saira" w:cs="Arial"/>
                <w:noProof/>
                <w:lang w:val="en-GB"/>
              </w:rPr>
              <w:t>n</w:t>
            </w:r>
            <w:r w:rsidR="00D95A57" w:rsidRPr="00D95A57">
              <w:rPr>
                <w:rStyle w:val="Hyperlink"/>
                <w:rFonts w:ascii="Saira" w:hAnsi="Saira" w:cs="Arial"/>
                <w:noProof/>
                <w:lang w:val="en-GB"/>
              </w:rPr>
              <w:t xml:space="preserve"> </w:t>
            </w:r>
            <w:r w:rsidRPr="008252D9">
              <w:rPr>
                <w:rStyle w:val="Hyperlink"/>
                <w:rFonts w:ascii="Saira" w:hAnsi="Saira" w:cs="Arial"/>
                <w:noProof/>
                <w:lang w:val="en-GB"/>
              </w:rPr>
              <w:t>Social</w:t>
            </w:r>
            <w:r>
              <w:rPr>
                <w:noProof/>
                <w:webHidden/>
              </w:rPr>
              <w:tab/>
            </w:r>
            <w:r>
              <w:rPr>
                <w:noProof/>
                <w:webHidden/>
              </w:rPr>
              <w:fldChar w:fldCharType="begin"/>
            </w:r>
            <w:r>
              <w:rPr>
                <w:noProof/>
                <w:webHidden/>
              </w:rPr>
              <w:instrText xml:space="preserve"> PAGEREF _Toc141439198 \h </w:instrText>
            </w:r>
            <w:r>
              <w:rPr>
                <w:noProof/>
                <w:webHidden/>
              </w:rPr>
            </w:r>
            <w:r>
              <w:rPr>
                <w:noProof/>
                <w:webHidden/>
              </w:rPr>
              <w:fldChar w:fldCharType="separate"/>
            </w:r>
            <w:r>
              <w:rPr>
                <w:noProof/>
                <w:webHidden/>
              </w:rPr>
              <w:t>13</w:t>
            </w:r>
            <w:r>
              <w:rPr>
                <w:noProof/>
                <w:webHidden/>
              </w:rPr>
              <w:fldChar w:fldCharType="end"/>
            </w:r>
          </w:hyperlink>
        </w:p>
        <w:p w14:paraId="0FA0E5A5" w14:textId="0E77A8D2" w:rsidR="00A854F7" w:rsidRDefault="00A854F7">
          <w:pPr>
            <w:pStyle w:val="TOC3"/>
            <w:tabs>
              <w:tab w:val="left" w:pos="880"/>
              <w:tab w:val="right" w:leader="dot" w:pos="9062"/>
            </w:tabs>
            <w:rPr>
              <w:noProof/>
              <w:sz w:val="22"/>
              <w:lang w:eastAsia="fr-CH"/>
            </w:rPr>
          </w:pPr>
          <w:hyperlink w:anchor="_Toc141439199" w:history="1">
            <w:r w:rsidRPr="008252D9">
              <w:rPr>
                <w:rStyle w:val="Hyperlink"/>
                <w:rFonts w:ascii="Saira" w:hAnsi="Saira" w:cs="Arial"/>
                <w:noProof/>
                <w:lang w:val="en-GB"/>
              </w:rPr>
              <w:t>i.</w:t>
            </w:r>
            <w:r>
              <w:rPr>
                <w:noProof/>
                <w:sz w:val="22"/>
                <w:lang w:eastAsia="fr-CH"/>
              </w:rPr>
              <w:tab/>
            </w:r>
            <w:r w:rsidRPr="008252D9">
              <w:rPr>
                <w:rStyle w:val="Hyperlink"/>
                <w:rFonts w:ascii="Saira" w:hAnsi="Saira" w:cs="Arial"/>
                <w:noProof/>
                <w:lang w:val="en-GB"/>
              </w:rPr>
              <w:t>Buenas prácticas</w:t>
            </w:r>
            <w:r>
              <w:rPr>
                <w:noProof/>
                <w:webHidden/>
              </w:rPr>
              <w:tab/>
            </w:r>
            <w:r>
              <w:rPr>
                <w:noProof/>
                <w:webHidden/>
              </w:rPr>
              <w:fldChar w:fldCharType="begin"/>
            </w:r>
            <w:r>
              <w:rPr>
                <w:noProof/>
                <w:webHidden/>
              </w:rPr>
              <w:instrText xml:space="preserve"> PAGEREF _Toc141439199 \h </w:instrText>
            </w:r>
            <w:r>
              <w:rPr>
                <w:noProof/>
                <w:webHidden/>
              </w:rPr>
            </w:r>
            <w:r>
              <w:rPr>
                <w:noProof/>
                <w:webHidden/>
              </w:rPr>
              <w:fldChar w:fldCharType="separate"/>
            </w:r>
            <w:r>
              <w:rPr>
                <w:noProof/>
                <w:webHidden/>
              </w:rPr>
              <w:t>13</w:t>
            </w:r>
            <w:r>
              <w:rPr>
                <w:noProof/>
                <w:webHidden/>
              </w:rPr>
              <w:fldChar w:fldCharType="end"/>
            </w:r>
          </w:hyperlink>
        </w:p>
        <w:p w14:paraId="2A96B127" w14:textId="2A3016AB" w:rsidR="00A854F7" w:rsidRDefault="00A854F7">
          <w:pPr>
            <w:pStyle w:val="TOC3"/>
            <w:tabs>
              <w:tab w:val="left" w:pos="880"/>
              <w:tab w:val="right" w:leader="dot" w:pos="9062"/>
            </w:tabs>
            <w:rPr>
              <w:noProof/>
              <w:sz w:val="22"/>
              <w:lang w:eastAsia="fr-CH"/>
            </w:rPr>
          </w:pPr>
          <w:hyperlink w:anchor="_Toc141439200" w:history="1">
            <w:r w:rsidRPr="008252D9">
              <w:rPr>
                <w:rStyle w:val="Hyperlink"/>
                <w:rFonts w:ascii="Saira" w:hAnsi="Saira" w:cs="Arial"/>
                <w:noProof/>
                <w:lang w:val="en-GB"/>
              </w:rPr>
              <w:t>ii.</w:t>
            </w:r>
            <w:r>
              <w:rPr>
                <w:noProof/>
                <w:sz w:val="22"/>
                <w:lang w:eastAsia="fr-CH"/>
              </w:rPr>
              <w:tab/>
            </w:r>
            <w:r w:rsidRPr="008252D9">
              <w:rPr>
                <w:rStyle w:val="Hyperlink"/>
                <w:rFonts w:ascii="Saira" w:hAnsi="Saira" w:cs="Arial"/>
                <w:noProof/>
                <w:lang w:val="en-GB"/>
              </w:rPr>
              <w:t>Barreras principales</w:t>
            </w:r>
            <w:r>
              <w:rPr>
                <w:noProof/>
                <w:webHidden/>
              </w:rPr>
              <w:tab/>
            </w:r>
            <w:r>
              <w:rPr>
                <w:noProof/>
                <w:webHidden/>
              </w:rPr>
              <w:fldChar w:fldCharType="begin"/>
            </w:r>
            <w:r>
              <w:rPr>
                <w:noProof/>
                <w:webHidden/>
              </w:rPr>
              <w:instrText xml:space="preserve"> PAGEREF _Toc141439200 \h </w:instrText>
            </w:r>
            <w:r>
              <w:rPr>
                <w:noProof/>
                <w:webHidden/>
              </w:rPr>
            </w:r>
            <w:r>
              <w:rPr>
                <w:noProof/>
                <w:webHidden/>
              </w:rPr>
              <w:fldChar w:fldCharType="separate"/>
            </w:r>
            <w:r>
              <w:rPr>
                <w:noProof/>
                <w:webHidden/>
              </w:rPr>
              <w:t>13</w:t>
            </w:r>
            <w:r>
              <w:rPr>
                <w:noProof/>
                <w:webHidden/>
              </w:rPr>
              <w:fldChar w:fldCharType="end"/>
            </w:r>
          </w:hyperlink>
        </w:p>
        <w:p w14:paraId="7216E035" w14:textId="03A8FA80" w:rsidR="00A854F7" w:rsidRDefault="00A854F7">
          <w:pPr>
            <w:pStyle w:val="TOC1"/>
            <w:rPr>
              <w:noProof/>
              <w:sz w:val="22"/>
              <w:lang w:eastAsia="fr-CH"/>
            </w:rPr>
          </w:pPr>
          <w:hyperlink w:anchor="_Toc141439201" w:history="1">
            <w:r w:rsidRPr="008252D9">
              <w:rPr>
                <w:rStyle w:val="Hyperlink"/>
                <w:rFonts w:ascii="Saira" w:hAnsi="Saira" w:cs="Arial"/>
                <w:noProof/>
                <w:lang w:val="es-AR"/>
              </w:rPr>
              <w:t>5) Desfases entre las percepciones del personal y los principales responsables de la toma de decisiones</w:t>
            </w:r>
            <w:r>
              <w:rPr>
                <w:noProof/>
                <w:webHidden/>
              </w:rPr>
              <w:tab/>
            </w:r>
            <w:r>
              <w:rPr>
                <w:noProof/>
                <w:webHidden/>
              </w:rPr>
              <w:fldChar w:fldCharType="begin"/>
            </w:r>
            <w:r>
              <w:rPr>
                <w:noProof/>
                <w:webHidden/>
              </w:rPr>
              <w:instrText xml:space="preserve"> PAGEREF _Toc141439201 \h </w:instrText>
            </w:r>
            <w:r>
              <w:rPr>
                <w:noProof/>
                <w:webHidden/>
              </w:rPr>
            </w:r>
            <w:r>
              <w:rPr>
                <w:noProof/>
                <w:webHidden/>
              </w:rPr>
              <w:fldChar w:fldCharType="separate"/>
            </w:r>
            <w:r>
              <w:rPr>
                <w:noProof/>
                <w:webHidden/>
              </w:rPr>
              <w:t>13</w:t>
            </w:r>
            <w:r>
              <w:rPr>
                <w:noProof/>
                <w:webHidden/>
              </w:rPr>
              <w:fldChar w:fldCharType="end"/>
            </w:r>
          </w:hyperlink>
        </w:p>
        <w:p w14:paraId="72A4568C" w14:textId="563EC68C" w:rsidR="00A854F7" w:rsidRDefault="00A854F7">
          <w:pPr>
            <w:pStyle w:val="TOC1"/>
            <w:rPr>
              <w:noProof/>
              <w:sz w:val="22"/>
              <w:lang w:eastAsia="fr-CH"/>
            </w:rPr>
          </w:pPr>
          <w:hyperlink w:anchor="_Toc141439202" w:history="1">
            <w:r w:rsidRPr="008252D9">
              <w:rPr>
                <w:rStyle w:val="Hyperlink"/>
                <w:rFonts w:ascii="Saira" w:hAnsi="Saira" w:cs="Arial"/>
                <w:noProof/>
                <w:lang w:val="en-GB"/>
              </w:rPr>
              <w:t>6) Contextualización de los resultados</w:t>
            </w:r>
            <w:r>
              <w:rPr>
                <w:noProof/>
                <w:webHidden/>
              </w:rPr>
              <w:tab/>
            </w:r>
            <w:r>
              <w:rPr>
                <w:noProof/>
                <w:webHidden/>
              </w:rPr>
              <w:fldChar w:fldCharType="begin"/>
            </w:r>
            <w:r>
              <w:rPr>
                <w:noProof/>
                <w:webHidden/>
              </w:rPr>
              <w:instrText xml:space="preserve"> PAGEREF _Toc141439202 \h </w:instrText>
            </w:r>
            <w:r>
              <w:rPr>
                <w:noProof/>
                <w:webHidden/>
              </w:rPr>
            </w:r>
            <w:r>
              <w:rPr>
                <w:noProof/>
                <w:webHidden/>
              </w:rPr>
              <w:fldChar w:fldCharType="separate"/>
            </w:r>
            <w:r>
              <w:rPr>
                <w:noProof/>
                <w:webHidden/>
              </w:rPr>
              <w:t>13</w:t>
            </w:r>
            <w:r>
              <w:rPr>
                <w:noProof/>
                <w:webHidden/>
              </w:rPr>
              <w:fldChar w:fldCharType="end"/>
            </w:r>
          </w:hyperlink>
        </w:p>
        <w:p w14:paraId="25993E75" w14:textId="14A89F3E" w:rsidR="00A854F7" w:rsidRDefault="00A854F7">
          <w:pPr>
            <w:pStyle w:val="TOC1"/>
            <w:rPr>
              <w:noProof/>
              <w:sz w:val="22"/>
              <w:lang w:eastAsia="fr-CH"/>
            </w:rPr>
          </w:pPr>
          <w:hyperlink w:anchor="_Toc141439203" w:history="1">
            <w:r w:rsidRPr="008252D9">
              <w:rPr>
                <w:rStyle w:val="Hyperlink"/>
                <w:rFonts w:ascii="Saira" w:hAnsi="Saira" w:cs="Arial"/>
                <w:noProof/>
                <w:lang w:val="es-AR"/>
              </w:rPr>
              <w:t>7) Conclusiones: recomendaciones para aprovechar las oportunidades y superar los obstáculos</w:t>
            </w:r>
            <w:r>
              <w:rPr>
                <w:noProof/>
                <w:webHidden/>
              </w:rPr>
              <w:tab/>
            </w:r>
            <w:r>
              <w:rPr>
                <w:noProof/>
                <w:webHidden/>
              </w:rPr>
              <w:fldChar w:fldCharType="begin"/>
            </w:r>
            <w:r>
              <w:rPr>
                <w:noProof/>
                <w:webHidden/>
              </w:rPr>
              <w:instrText xml:space="preserve"> PAGEREF _Toc141439203 \h </w:instrText>
            </w:r>
            <w:r>
              <w:rPr>
                <w:noProof/>
                <w:webHidden/>
              </w:rPr>
            </w:r>
            <w:r>
              <w:rPr>
                <w:noProof/>
                <w:webHidden/>
              </w:rPr>
              <w:fldChar w:fldCharType="separate"/>
            </w:r>
            <w:r>
              <w:rPr>
                <w:noProof/>
                <w:webHidden/>
              </w:rPr>
              <w:t>13</w:t>
            </w:r>
            <w:r>
              <w:rPr>
                <w:noProof/>
                <w:webHidden/>
              </w:rPr>
              <w:fldChar w:fldCharType="end"/>
            </w:r>
          </w:hyperlink>
        </w:p>
        <w:p w14:paraId="02FDE340" w14:textId="2400C8FC" w:rsidR="00A854F7" w:rsidRDefault="00A854F7">
          <w:pPr>
            <w:pStyle w:val="TOC2"/>
            <w:rPr>
              <w:noProof/>
              <w:sz w:val="22"/>
              <w:lang w:eastAsia="fr-CH"/>
            </w:rPr>
          </w:pPr>
          <w:hyperlink w:anchor="_Toc141439204" w:history="1">
            <w:r w:rsidRPr="008252D9">
              <w:rPr>
                <w:rStyle w:val="Hyperlink"/>
                <w:rFonts w:ascii="Saira" w:hAnsi="Saira" w:cs="Arial"/>
                <w:noProof/>
                <w:lang w:val="en-GB"/>
              </w:rPr>
              <w:t>a)</w:t>
            </w:r>
            <w:r>
              <w:rPr>
                <w:noProof/>
                <w:sz w:val="22"/>
                <w:lang w:eastAsia="fr-CH"/>
              </w:rPr>
              <w:tab/>
            </w:r>
            <w:r w:rsidRPr="008252D9">
              <w:rPr>
                <w:rStyle w:val="Hyperlink"/>
                <w:rFonts w:ascii="Saira" w:hAnsi="Saira" w:cs="Arial"/>
                <w:noProof/>
                <w:lang w:val="en-GB"/>
              </w:rPr>
              <w:t>Resumen</w:t>
            </w:r>
            <w:r>
              <w:rPr>
                <w:noProof/>
                <w:webHidden/>
              </w:rPr>
              <w:tab/>
            </w:r>
            <w:r>
              <w:rPr>
                <w:noProof/>
                <w:webHidden/>
              </w:rPr>
              <w:fldChar w:fldCharType="begin"/>
            </w:r>
            <w:r>
              <w:rPr>
                <w:noProof/>
                <w:webHidden/>
              </w:rPr>
              <w:instrText xml:space="preserve"> PAGEREF _Toc141439204 \h </w:instrText>
            </w:r>
            <w:r>
              <w:rPr>
                <w:noProof/>
                <w:webHidden/>
              </w:rPr>
            </w:r>
            <w:r>
              <w:rPr>
                <w:noProof/>
                <w:webHidden/>
              </w:rPr>
              <w:fldChar w:fldCharType="separate"/>
            </w:r>
            <w:r>
              <w:rPr>
                <w:noProof/>
                <w:webHidden/>
              </w:rPr>
              <w:t>13</w:t>
            </w:r>
            <w:r>
              <w:rPr>
                <w:noProof/>
                <w:webHidden/>
              </w:rPr>
              <w:fldChar w:fldCharType="end"/>
            </w:r>
          </w:hyperlink>
        </w:p>
        <w:p w14:paraId="6103D26F" w14:textId="214D6104" w:rsidR="00A854F7" w:rsidRDefault="00A854F7">
          <w:pPr>
            <w:pStyle w:val="TOC2"/>
            <w:rPr>
              <w:noProof/>
              <w:sz w:val="22"/>
              <w:lang w:eastAsia="fr-CH"/>
            </w:rPr>
          </w:pPr>
          <w:hyperlink w:anchor="_Toc141439205" w:history="1">
            <w:r w:rsidRPr="008252D9">
              <w:rPr>
                <w:rStyle w:val="Hyperlink"/>
                <w:rFonts w:ascii="Saira" w:hAnsi="Saira" w:cs="Arial"/>
                <w:noProof/>
                <w:lang w:val="en-GB"/>
              </w:rPr>
              <w:t>b)</w:t>
            </w:r>
            <w:r>
              <w:rPr>
                <w:noProof/>
                <w:sz w:val="22"/>
                <w:lang w:eastAsia="fr-CH"/>
              </w:rPr>
              <w:tab/>
            </w:r>
            <w:r w:rsidRPr="008252D9">
              <w:rPr>
                <w:rStyle w:val="Hyperlink"/>
                <w:rFonts w:ascii="Saira" w:hAnsi="Saira" w:cs="Arial"/>
                <w:noProof/>
                <w:lang w:val="en-GB"/>
              </w:rPr>
              <w:t>Buenas practicas a compartir</w:t>
            </w:r>
            <w:r>
              <w:rPr>
                <w:noProof/>
                <w:webHidden/>
              </w:rPr>
              <w:tab/>
            </w:r>
            <w:r>
              <w:rPr>
                <w:noProof/>
                <w:webHidden/>
              </w:rPr>
              <w:fldChar w:fldCharType="begin"/>
            </w:r>
            <w:r>
              <w:rPr>
                <w:noProof/>
                <w:webHidden/>
              </w:rPr>
              <w:instrText xml:space="preserve"> PAGEREF _Toc141439205 \h </w:instrText>
            </w:r>
            <w:r>
              <w:rPr>
                <w:noProof/>
                <w:webHidden/>
              </w:rPr>
            </w:r>
            <w:r>
              <w:rPr>
                <w:noProof/>
                <w:webHidden/>
              </w:rPr>
              <w:fldChar w:fldCharType="separate"/>
            </w:r>
            <w:r>
              <w:rPr>
                <w:noProof/>
                <w:webHidden/>
              </w:rPr>
              <w:t>14</w:t>
            </w:r>
            <w:r>
              <w:rPr>
                <w:noProof/>
                <w:webHidden/>
              </w:rPr>
              <w:fldChar w:fldCharType="end"/>
            </w:r>
          </w:hyperlink>
        </w:p>
        <w:p w14:paraId="6AACD167" w14:textId="34A4DDD0" w:rsidR="00A854F7" w:rsidRDefault="00A854F7">
          <w:pPr>
            <w:pStyle w:val="TOC2"/>
            <w:rPr>
              <w:noProof/>
              <w:sz w:val="22"/>
              <w:lang w:eastAsia="fr-CH"/>
            </w:rPr>
          </w:pPr>
          <w:hyperlink w:anchor="_Toc141439206" w:history="1">
            <w:r w:rsidRPr="008252D9">
              <w:rPr>
                <w:rStyle w:val="Hyperlink"/>
                <w:rFonts w:ascii="Saira" w:eastAsia="Times New Roman" w:hAnsi="Saira" w:cs="Arial"/>
                <w:noProof/>
                <w:lang w:val="es-AR"/>
              </w:rPr>
              <w:t>c)</w:t>
            </w:r>
            <w:r>
              <w:rPr>
                <w:noProof/>
                <w:sz w:val="22"/>
                <w:lang w:eastAsia="fr-CH"/>
              </w:rPr>
              <w:tab/>
            </w:r>
            <w:r w:rsidRPr="008252D9">
              <w:rPr>
                <w:rStyle w:val="Hyperlink"/>
                <w:rFonts w:ascii="Saira" w:hAnsi="Saira" w:cs="Arial"/>
                <w:noProof/>
                <w:lang w:val="es-AR"/>
              </w:rPr>
              <w:t>Principales recomendaciones para aliviar las barreras:</w:t>
            </w:r>
            <w:r>
              <w:rPr>
                <w:noProof/>
                <w:webHidden/>
              </w:rPr>
              <w:tab/>
            </w:r>
            <w:r>
              <w:rPr>
                <w:noProof/>
                <w:webHidden/>
              </w:rPr>
              <w:fldChar w:fldCharType="begin"/>
            </w:r>
            <w:r>
              <w:rPr>
                <w:noProof/>
                <w:webHidden/>
              </w:rPr>
              <w:instrText xml:space="preserve"> PAGEREF _Toc141439206 \h </w:instrText>
            </w:r>
            <w:r>
              <w:rPr>
                <w:noProof/>
                <w:webHidden/>
              </w:rPr>
            </w:r>
            <w:r>
              <w:rPr>
                <w:noProof/>
                <w:webHidden/>
              </w:rPr>
              <w:fldChar w:fldCharType="separate"/>
            </w:r>
            <w:r>
              <w:rPr>
                <w:noProof/>
                <w:webHidden/>
              </w:rPr>
              <w:t>14</w:t>
            </w:r>
            <w:r>
              <w:rPr>
                <w:noProof/>
                <w:webHidden/>
              </w:rPr>
              <w:fldChar w:fldCharType="end"/>
            </w:r>
          </w:hyperlink>
        </w:p>
        <w:p w14:paraId="02EA4E8A" w14:textId="64610502" w:rsidR="00A854F7" w:rsidRDefault="00A854F7">
          <w:pPr>
            <w:pStyle w:val="TOC2"/>
            <w:rPr>
              <w:noProof/>
              <w:sz w:val="22"/>
              <w:lang w:eastAsia="fr-CH"/>
            </w:rPr>
          </w:pPr>
          <w:hyperlink w:anchor="_Toc141439207" w:history="1">
            <w:r w:rsidRPr="008252D9">
              <w:rPr>
                <w:rStyle w:val="Hyperlink"/>
                <w:rFonts w:ascii="Saira" w:hAnsi="Saira" w:cs="Arial"/>
                <w:noProof/>
                <w:lang w:val="es-AR"/>
              </w:rPr>
              <w:t>d)</w:t>
            </w:r>
            <w:r>
              <w:rPr>
                <w:noProof/>
                <w:sz w:val="22"/>
                <w:lang w:eastAsia="fr-CH"/>
              </w:rPr>
              <w:tab/>
            </w:r>
            <w:r w:rsidRPr="008252D9">
              <w:rPr>
                <w:rStyle w:val="Hyperlink"/>
                <w:rFonts w:ascii="Saira" w:hAnsi="Saira" w:cs="Arial"/>
                <w:noProof/>
                <w:lang w:val="es-AR"/>
              </w:rPr>
              <w:t>Temas que requieren más investigación</w:t>
            </w:r>
            <w:r>
              <w:rPr>
                <w:noProof/>
                <w:webHidden/>
              </w:rPr>
              <w:tab/>
            </w:r>
            <w:r>
              <w:rPr>
                <w:noProof/>
                <w:webHidden/>
              </w:rPr>
              <w:fldChar w:fldCharType="begin"/>
            </w:r>
            <w:r>
              <w:rPr>
                <w:noProof/>
                <w:webHidden/>
              </w:rPr>
              <w:instrText xml:space="preserve"> PAGEREF _Toc141439207 \h </w:instrText>
            </w:r>
            <w:r>
              <w:rPr>
                <w:noProof/>
                <w:webHidden/>
              </w:rPr>
            </w:r>
            <w:r>
              <w:rPr>
                <w:noProof/>
                <w:webHidden/>
              </w:rPr>
              <w:fldChar w:fldCharType="separate"/>
            </w:r>
            <w:r>
              <w:rPr>
                <w:noProof/>
                <w:webHidden/>
              </w:rPr>
              <w:t>14</w:t>
            </w:r>
            <w:r>
              <w:rPr>
                <w:noProof/>
                <w:webHidden/>
              </w:rPr>
              <w:fldChar w:fldCharType="end"/>
            </w:r>
          </w:hyperlink>
        </w:p>
        <w:p w14:paraId="6DA583FB" w14:textId="71D3A9BE" w:rsidR="00D73855" w:rsidRPr="007E47EF" w:rsidRDefault="00676AD5" w:rsidP="00676AD5">
          <w:pPr>
            <w:rPr>
              <w:rFonts w:ascii="Saira" w:hAnsi="Saira" w:cs="Arial"/>
            </w:rPr>
          </w:pPr>
          <w:r w:rsidRPr="00B616B9">
            <w:rPr>
              <w:rFonts w:ascii="Saira" w:hAnsi="Saira" w:cs="Arial"/>
              <w:b/>
              <w:bCs/>
              <w:noProof/>
            </w:rPr>
            <w:fldChar w:fldCharType="end"/>
          </w:r>
        </w:p>
      </w:sdtContent>
    </w:sdt>
    <w:p w14:paraId="21E2DD0E" w14:textId="2B1211D7" w:rsidR="00676AD5" w:rsidRPr="00D83184" w:rsidRDefault="00D83184" w:rsidP="00D83184">
      <w:pPr>
        <w:pStyle w:val="Heading1"/>
        <w:rPr>
          <w:rFonts w:ascii="Saira" w:hAnsi="Saira" w:cs="Arial"/>
          <w:lang w:val="en-GB"/>
        </w:rPr>
      </w:pPr>
      <w:bookmarkStart w:id="3" w:name="_Toc141439161"/>
      <w:r w:rsidRPr="00D83184">
        <w:rPr>
          <w:rFonts w:ascii="Saira" w:hAnsi="Saira" w:cs="Arial"/>
          <w:lang w:val="en-GB"/>
        </w:rPr>
        <w:t xml:space="preserve">Lista de </w:t>
      </w:r>
      <w:proofErr w:type="spellStart"/>
      <w:r w:rsidRPr="00D83184">
        <w:rPr>
          <w:rFonts w:ascii="Saira" w:hAnsi="Saira" w:cs="Arial"/>
          <w:lang w:val="en-GB"/>
        </w:rPr>
        <w:t>Abreviaturas</w:t>
      </w:r>
      <w:bookmarkEnd w:id="3"/>
      <w:proofErr w:type="spellEnd"/>
    </w:p>
    <w:p w14:paraId="61D739F1" w14:textId="77777777" w:rsidR="00676AD5" w:rsidRPr="00B616B9" w:rsidRDefault="00676AD5" w:rsidP="00676AD5">
      <w:pPr>
        <w:tabs>
          <w:tab w:val="left" w:pos="1134"/>
        </w:tabs>
        <w:spacing w:before="0" w:after="0" w:line="276" w:lineRule="auto"/>
        <w:ind w:left="1134" w:hanging="1134"/>
        <w:rPr>
          <w:rFonts w:ascii="Saira" w:hAnsi="Saira" w:cs="Arial"/>
          <w:b/>
          <w:lang w:val="en-GB"/>
        </w:rPr>
      </w:pPr>
    </w:p>
    <w:p w14:paraId="18D6C784" w14:textId="77777777" w:rsidR="00676AD5" w:rsidRPr="00B616B9" w:rsidRDefault="00676AD5" w:rsidP="00676AD5">
      <w:pPr>
        <w:tabs>
          <w:tab w:val="left" w:pos="1134"/>
        </w:tabs>
        <w:spacing w:before="0" w:after="0" w:line="276" w:lineRule="auto"/>
        <w:ind w:left="1134" w:hanging="1134"/>
        <w:rPr>
          <w:rFonts w:ascii="Saira" w:hAnsi="Saira" w:cs="Arial"/>
          <w:b/>
          <w:lang w:val="en-GB"/>
        </w:rPr>
      </w:pPr>
    </w:p>
    <w:p w14:paraId="02B0DB30" w14:textId="3E1C1189" w:rsidR="00676AD5" w:rsidRPr="00B616B9" w:rsidRDefault="00D83184" w:rsidP="00456C31">
      <w:pPr>
        <w:pStyle w:val="Heading1"/>
        <w:numPr>
          <w:ilvl w:val="0"/>
          <w:numId w:val="1"/>
        </w:numPr>
        <w:rPr>
          <w:rFonts w:ascii="Saira" w:hAnsi="Saira" w:cs="Arial"/>
          <w:lang w:val="en-US"/>
        </w:rPr>
      </w:pPr>
      <w:bookmarkStart w:id="4" w:name="_Toc43997786"/>
      <w:bookmarkStart w:id="5" w:name="_Toc43997787"/>
      <w:bookmarkStart w:id="6" w:name="_Toc43997788"/>
      <w:bookmarkStart w:id="7" w:name="_Toc43997789"/>
      <w:bookmarkStart w:id="8" w:name="_Toc43997790"/>
      <w:bookmarkStart w:id="9" w:name="_Toc31992114"/>
      <w:bookmarkStart w:id="10" w:name="_Toc141439162"/>
      <w:bookmarkEnd w:id="4"/>
      <w:bookmarkEnd w:id="5"/>
      <w:bookmarkEnd w:id="6"/>
      <w:bookmarkEnd w:id="7"/>
      <w:bookmarkEnd w:id="8"/>
      <w:proofErr w:type="spellStart"/>
      <w:r w:rsidRPr="00D83184">
        <w:rPr>
          <w:rFonts w:ascii="Saira" w:hAnsi="Saira" w:cs="Arial"/>
          <w:lang w:val="en-US"/>
        </w:rPr>
        <w:lastRenderedPageBreak/>
        <w:t>Resumen</w:t>
      </w:r>
      <w:proofErr w:type="spellEnd"/>
      <w:r w:rsidRPr="00D83184">
        <w:rPr>
          <w:rFonts w:ascii="Saira" w:hAnsi="Saira" w:cs="Arial"/>
          <w:lang w:val="en-US"/>
        </w:rPr>
        <w:t xml:space="preserve"> </w:t>
      </w:r>
      <w:proofErr w:type="spellStart"/>
      <w:r w:rsidRPr="00D83184">
        <w:rPr>
          <w:rFonts w:ascii="Saira" w:hAnsi="Saira" w:cs="Arial"/>
          <w:lang w:val="en-US"/>
        </w:rPr>
        <w:t>ejecutivo</w:t>
      </w:r>
      <w:bookmarkEnd w:id="10"/>
      <w:proofErr w:type="spellEnd"/>
    </w:p>
    <w:p w14:paraId="55D577CF" w14:textId="1B7AF283" w:rsidR="00676AD5" w:rsidRPr="00D83184" w:rsidRDefault="00D83184" w:rsidP="00676AD5">
      <w:pPr>
        <w:rPr>
          <w:rFonts w:ascii="Saira" w:hAnsi="Saira" w:cs="Arial"/>
          <w:lang w:val="es-AR"/>
        </w:rPr>
      </w:pPr>
      <w:r w:rsidRPr="00D83184">
        <w:rPr>
          <w:rFonts w:ascii="Saira" w:hAnsi="Saira" w:cs="Arial"/>
          <w:lang w:val="es-AR"/>
        </w:rPr>
        <w:br/>
        <w:t xml:space="preserve">La evaluación "Medición de las Oportunidades para las Mujeres en las Operaciones de Paz" (MOWIP, por sus siglas en inglés) para </w:t>
      </w:r>
      <w:r w:rsidRPr="00D83184">
        <w:rPr>
          <w:rFonts w:ascii="Saira" w:hAnsi="Saira" w:cs="Arial"/>
          <w:highlight w:val="yellow"/>
          <w:lang w:val="es-AR"/>
        </w:rPr>
        <w:t>nombre de</w:t>
      </w:r>
      <w:r>
        <w:rPr>
          <w:rFonts w:ascii="Saira" w:hAnsi="Saira" w:cs="Arial"/>
          <w:lang w:val="es-AR"/>
        </w:rPr>
        <w:t xml:space="preserve"> </w:t>
      </w:r>
      <w:r w:rsidRPr="00D83184">
        <w:rPr>
          <w:rFonts w:ascii="Saira" w:hAnsi="Saira" w:cs="Arial"/>
          <w:highlight w:val="yellow"/>
          <w:lang w:val="es-AR"/>
        </w:rPr>
        <w:t>la institución</w:t>
      </w:r>
      <w:r>
        <w:rPr>
          <w:rFonts w:ascii="Saira" w:hAnsi="Saira" w:cs="Arial"/>
          <w:lang w:val="es-AR"/>
        </w:rPr>
        <w:t xml:space="preserve"> </w:t>
      </w:r>
      <w:r w:rsidRPr="00D83184">
        <w:rPr>
          <w:rFonts w:ascii="Saira" w:hAnsi="Saira" w:cs="Arial"/>
          <w:lang w:val="es-AR"/>
        </w:rPr>
        <w:t xml:space="preserve">examina la capacidad de </w:t>
      </w:r>
      <w:r w:rsidRPr="00D83184">
        <w:rPr>
          <w:rFonts w:ascii="Saira" w:hAnsi="Saira" w:cs="Arial"/>
          <w:highlight w:val="yellow"/>
          <w:lang w:val="es-AR"/>
        </w:rPr>
        <w:t>nombre de la institución</w:t>
      </w:r>
      <w:r w:rsidRPr="00D83184">
        <w:rPr>
          <w:rFonts w:ascii="Saira" w:hAnsi="Saira" w:cs="Arial"/>
          <w:lang w:val="es-AR"/>
        </w:rPr>
        <w:t xml:space="preserve"> para desplegar mujeres en las operaciones de paz de las Naciones Unidas (ONU) y garantizar su participación significativa en las mismas a través de diez áreas temáticas. Utiliza tres herramientas de recopilación de datos: un formulario de investigación</w:t>
      </w:r>
      <w:r>
        <w:rPr>
          <w:rFonts w:ascii="Saira" w:hAnsi="Saira" w:cs="Arial"/>
          <w:lang w:val="es-AR"/>
        </w:rPr>
        <w:t xml:space="preserve"> (FFF)</w:t>
      </w:r>
      <w:r w:rsidRPr="00D83184">
        <w:rPr>
          <w:rFonts w:ascii="Saira" w:hAnsi="Saira" w:cs="Arial"/>
          <w:lang w:val="es-AR"/>
        </w:rPr>
        <w:t xml:space="preserve">, entrevistas con los principales responsables de la toma de decisiones y una encuesta. El </w:t>
      </w:r>
      <w:r w:rsidRPr="00D83184">
        <w:rPr>
          <w:rFonts w:ascii="Saira" w:hAnsi="Saira" w:cs="Arial"/>
          <w:highlight w:val="yellow"/>
          <w:lang w:val="es-AR"/>
        </w:rPr>
        <w:t>equipo de evaluación</w:t>
      </w:r>
      <w:r w:rsidRPr="00D83184">
        <w:rPr>
          <w:rFonts w:ascii="Saira" w:hAnsi="Saira" w:cs="Arial"/>
          <w:lang w:val="es-AR"/>
        </w:rPr>
        <w:t xml:space="preserve"> llevó a cabo la recopilación de datos para este proyecto a partir de </w:t>
      </w:r>
      <w:r w:rsidRPr="00D83184">
        <w:rPr>
          <w:rFonts w:ascii="Saira" w:hAnsi="Saira" w:cs="Arial"/>
          <w:highlight w:val="yellow"/>
          <w:lang w:val="es-AR"/>
        </w:rPr>
        <w:t>las fechas</w:t>
      </w:r>
    </w:p>
    <w:p w14:paraId="796222F4" w14:textId="218CA1CF" w:rsidR="00676AD5" w:rsidRPr="00D83184" w:rsidRDefault="00D83184" w:rsidP="00676AD5">
      <w:pPr>
        <w:pStyle w:val="Heading2"/>
        <w:rPr>
          <w:rFonts w:ascii="Saira" w:hAnsi="Saira" w:cs="Arial"/>
          <w:lang w:val="es-AR"/>
        </w:rPr>
      </w:pPr>
      <w:bookmarkStart w:id="11" w:name="_Toc141439163"/>
      <w:r w:rsidRPr="00D83184">
        <w:rPr>
          <w:rFonts w:ascii="Saira" w:hAnsi="Saira" w:cs="Arial"/>
          <w:lang w:val="es-AR"/>
        </w:rPr>
        <w:t>Buenas prácticas que pueden compartirse y reproducirse en otros lugares</w:t>
      </w:r>
      <w:bookmarkEnd w:id="11"/>
    </w:p>
    <w:p w14:paraId="398B2B9A" w14:textId="6BEC16A3" w:rsidR="00607011" w:rsidRPr="00D83184" w:rsidRDefault="00D83184" w:rsidP="00456C31">
      <w:pPr>
        <w:pStyle w:val="ListParagraph"/>
        <w:numPr>
          <w:ilvl w:val="0"/>
          <w:numId w:val="7"/>
        </w:numPr>
        <w:spacing w:before="0" w:after="0"/>
        <w:jc w:val="left"/>
        <w:rPr>
          <w:rFonts w:ascii="Saira" w:hAnsi="Saira" w:cs="Arial"/>
          <w:i/>
          <w:iCs/>
          <w:lang w:val="es-AR"/>
        </w:rPr>
      </w:pPr>
      <w:r w:rsidRPr="00D83184">
        <w:rPr>
          <w:rFonts w:ascii="Saira" w:hAnsi="Saira" w:cs="Arial"/>
          <w:i/>
          <w:iCs/>
          <w:lang w:val="es-AR"/>
        </w:rPr>
        <w:t>Buena práctica</w:t>
      </w:r>
      <w:r w:rsidR="00607011" w:rsidRPr="00D83184">
        <w:rPr>
          <w:rFonts w:ascii="Saira" w:hAnsi="Saira" w:cs="Arial"/>
          <w:i/>
          <w:iCs/>
          <w:lang w:val="es-AR"/>
        </w:rPr>
        <w:t xml:space="preserve"> n°1</w:t>
      </w:r>
    </w:p>
    <w:p w14:paraId="05D25BF1" w14:textId="3B6C91B3" w:rsidR="00607011" w:rsidRPr="00D83184" w:rsidRDefault="00D83184" w:rsidP="00456C31">
      <w:pPr>
        <w:pStyle w:val="ListParagraph"/>
        <w:numPr>
          <w:ilvl w:val="0"/>
          <w:numId w:val="7"/>
        </w:numPr>
        <w:spacing w:before="0" w:after="0"/>
        <w:jc w:val="left"/>
        <w:rPr>
          <w:rFonts w:ascii="Saira" w:hAnsi="Saira" w:cs="Arial"/>
          <w:i/>
          <w:iCs/>
          <w:lang w:val="es-AR"/>
        </w:rPr>
      </w:pPr>
      <w:r w:rsidRPr="00D83184">
        <w:rPr>
          <w:rFonts w:ascii="Saira" w:hAnsi="Saira" w:cs="Arial"/>
          <w:i/>
          <w:iCs/>
          <w:lang w:val="es-AR"/>
        </w:rPr>
        <w:t xml:space="preserve">Buena práctica </w:t>
      </w:r>
      <w:r w:rsidR="00607011" w:rsidRPr="00D83184">
        <w:rPr>
          <w:rFonts w:ascii="Saira" w:hAnsi="Saira" w:cs="Arial"/>
          <w:i/>
          <w:iCs/>
          <w:lang w:val="es-AR"/>
        </w:rPr>
        <w:t>n°2</w:t>
      </w:r>
    </w:p>
    <w:p w14:paraId="5DDCBCF6" w14:textId="3801DFD0" w:rsidR="00607011" w:rsidRPr="00607011" w:rsidRDefault="00D83184" w:rsidP="00456C31">
      <w:pPr>
        <w:pStyle w:val="ListParagraph"/>
        <w:numPr>
          <w:ilvl w:val="0"/>
          <w:numId w:val="7"/>
        </w:numPr>
        <w:spacing w:before="0" w:after="0"/>
        <w:jc w:val="left"/>
        <w:rPr>
          <w:rFonts w:ascii="Saira" w:hAnsi="Saira" w:cs="Arial"/>
          <w:i/>
          <w:iCs/>
          <w:lang w:val="en-GB"/>
        </w:rPr>
      </w:pPr>
      <w:r>
        <w:rPr>
          <w:rFonts w:ascii="Saira" w:hAnsi="Saira" w:cs="Arial"/>
          <w:i/>
          <w:iCs/>
          <w:lang w:val="en-GB"/>
        </w:rPr>
        <w:t xml:space="preserve">Buena </w:t>
      </w:r>
      <w:proofErr w:type="spellStart"/>
      <w:r>
        <w:rPr>
          <w:rFonts w:ascii="Saira" w:hAnsi="Saira" w:cs="Arial"/>
          <w:i/>
          <w:iCs/>
          <w:lang w:val="en-GB"/>
        </w:rPr>
        <w:t>pr</w:t>
      </w:r>
      <w:r w:rsidRPr="00D83184">
        <w:rPr>
          <w:rFonts w:ascii="Saira" w:hAnsi="Saira" w:cs="Arial"/>
          <w:i/>
          <w:iCs/>
          <w:lang w:val="en-GB"/>
        </w:rPr>
        <w:t>á</w:t>
      </w:r>
      <w:r>
        <w:rPr>
          <w:rFonts w:ascii="Saira" w:hAnsi="Saira" w:cs="Arial"/>
          <w:i/>
          <w:iCs/>
          <w:lang w:val="en-GB"/>
        </w:rPr>
        <w:t>ctica</w:t>
      </w:r>
      <w:proofErr w:type="spellEnd"/>
      <w:r w:rsidRPr="00607011">
        <w:rPr>
          <w:rFonts w:ascii="Saira" w:hAnsi="Saira" w:cs="Arial"/>
          <w:i/>
          <w:iCs/>
          <w:lang w:val="en-GB"/>
        </w:rPr>
        <w:t xml:space="preserve"> </w:t>
      </w:r>
      <w:r w:rsidR="00607011" w:rsidRPr="00607011">
        <w:rPr>
          <w:rFonts w:ascii="Saira" w:hAnsi="Saira" w:cs="Arial"/>
          <w:i/>
          <w:iCs/>
          <w:lang w:val="en-GB"/>
        </w:rPr>
        <w:t>n°3</w:t>
      </w:r>
    </w:p>
    <w:p w14:paraId="716DE22B" w14:textId="07C82B01" w:rsidR="00676AD5" w:rsidRPr="00C43807" w:rsidRDefault="00C43807" w:rsidP="00676AD5">
      <w:pPr>
        <w:pStyle w:val="Heading2"/>
        <w:rPr>
          <w:rFonts w:ascii="Saira" w:hAnsi="Saira" w:cs="Arial"/>
          <w:lang w:val="es-AR"/>
        </w:rPr>
      </w:pPr>
      <w:bookmarkStart w:id="12" w:name="_Toc141439164"/>
      <w:r w:rsidRPr="00C43807">
        <w:rPr>
          <w:rFonts w:ascii="Saira" w:hAnsi="Saira" w:cs="Arial"/>
          <w:lang w:val="es-AR"/>
        </w:rPr>
        <w:t xml:space="preserve">Principales </w:t>
      </w:r>
      <w:r>
        <w:rPr>
          <w:rFonts w:ascii="Saira" w:hAnsi="Saira" w:cs="Arial"/>
          <w:lang w:val="es-AR"/>
        </w:rPr>
        <w:t>barreras</w:t>
      </w:r>
      <w:r w:rsidRPr="00C43807">
        <w:rPr>
          <w:rFonts w:ascii="Saira" w:hAnsi="Saira" w:cs="Arial"/>
          <w:lang w:val="es-AR"/>
        </w:rPr>
        <w:t xml:space="preserve"> a la participación significativa de las mujeres en los despliegues de la ONU</w:t>
      </w:r>
      <w:bookmarkEnd w:id="12"/>
    </w:p>
    <w:p w14:paraId="38CF97A4" w14:textId="46B62F9F" w:rsidR="00676AD5" w:rsidRPr="00C43807" w:rsidRDefault="00607011" w:rsidP="00456C31">
      <w:pPr>
        <w:pStyle w:val="ListParagraph"/>
        <w:numPr>
          <w:ilvl w:val="0"/>
          <w:numId w:val="5"/>
        </w:numPr>
        <w:rPr>
          <w:rFonts w:ascii="Saira" w:hAnsi="Saira" w:cs="Arial"/>
          <w:i/>
          <w:iCs/>
          <w:lang w:val="es-AR"/>
        </w:rPr>
      </w:pPr>
      <w:r w:rsidRPr="00C43807">
        <w:rPr>
          <w:rFonts w:ascii="Saira" w:hAnsi="Saira" w:cs="Arial"/>
          <w:i/>
          <w:iCs/>
          <w:lang w:val="es-AR"/>
        </w:rPr>
        <w:t>Barr</w:t>
      </w:r>
      <w:r w:rsidR="00C43807">
        <w:rPr>
          <w:rFonts w:ascii="Saira" w:hAnsi="Saira" w:cs="Arial"/>
          <w:i/>
          <w:iCs/>
          <w:lang w:val="es-AR"/>
        </w:rPr>
        <w:t>era</w:t>
      </w:r>
      <w:r w:rsidRPr="00C43807">
        <w:rPr>
          <w:rFonts w:ascii="Saira" w:hAnsi="Saira" w:cs="Arial"/>
          <w:i/>
          <w:iCs/>
          <w:lang w:val="es-AR"/>
        </w:rPr>
        <w:t xml:space="preserve"> n°1</w:t>
      </w:r>
    </w:p>
    <w:p w14:paraId="3C76BC59" w14:textId="4D89ACED" w:rsidR="00607011" w:rsidRPr="00607011" w:rsidRDefault="00607011" w:rsidP="00456C31">
      <w:pPr>
        <w:pStyle w:val="ListParagraph"/>
        <w:numPr>
          <w:ilvl w:val="0"/>
          <w:numId w:val="5"/>
        </w:numPr>
        <w:rPr>
          <w:rFonts w:ascii="Saira" w:hAnsi="Saira" w:cs="Arial"/>
          <w:i/>
          <w:iCs/>
          <w:lang w:val="en-US"/>
        </w:rPr>
      </w:pPr>
      <w:r w:rsidRPr="00607011">
        <w:rPr>
          <w:rFonts w:ascii="Saira" w:hAnsi="Saira" w:cs="Arial"/>
          <w:i/>
          <w:iCs/>
          <w:lang w:val="en-US"/>
        </w:rPr>
        <w:t>Barr</w:t>
      </w:r>
      <w:r w:rsidR="00C43807">
        <w:rPr>
          <w:rFonts w:ascii="Saira" w:hAnsi="Saira" w:cs="Arial"/>
          <w:i/>
          <w:iCs/>
          <w:lang w:val="en-US"/>
        </w:rPr>
        <w:t>era</w:t>
      </w:r>
      <w:r w:rsidRPr="00607011">
        <w:rPr>
          <w:rFonts w:ascii="Saira" w:hAnsi="Saira" w:cs="Arial"/>
          <w:i/>
          <w:iCs/>
          <w:lang w:val="en-US"/>
        </w:rPr>
        <w:t xml:space="preserve"> n°2</w:t>
      </w:r>
    </w:p>
    <w:p w14:paraId="49044836" w14:textId="26137357" w:rsidR="00607011" w:rsidRPr="00607011" w:rsidRDefault="00607011" w:rsidP="00456C31">
      <w:pPr>
        <w:pStyle w:val="ListParagraph"/>
        <w:numPr>
          <w:ilvl w:val="0"/>
          <w:numId w:val="5"/>
        </w:numPr>
        <w:rPr>
          <w:rFonts w:ascii="Saira" w:hAnsi="Saira" w:cs="Arial"/>
          <w:i/>
          <w:iCs/>
          <w:lang w:val="en-US"/>
        </w:rPr>
      </w:pPr>
      <w:r w:rsidRPr="00607011">
        <w:rPr>
          <w:rFonts w:ascii="Saira" w:hAnsi="Saira" w:cs="Arial"/>
          <w:i/>
          <w:iCs/>
          <w:lang w:val="en-US"/>
        </w:rPr>
        <w:t>Barr</w:t>
      </w:r>
      <w:r w:rsidR="00C43807">
        <w:rPr>
          <w:rFonts w:ascii="Saira" w:hAnsi="Saira" w:cs="Arial"/>
          <w:i/>
          <w:iCs/>
          <w:lang w:val="en-US"/>
        </w:rPr>
        <w:t>era</w:t>
      </w:r>
      <w:r w:rsidRPr="00607011">
        <w:rPr>
          <w:rFonts w:ascii="Saira" w:hAnsi="Saira" w:cs="Arial"/>
          <w:i/>
          <w:iCs/>
          <w:lang w:val="en-US"/>
        </w:rPr>
        <w:t xml:space="preserve"> n°3</w:t>
      </w:r>
    </w:p>
    <w:p w14:paraId="0EF94892" w14:textId="7A210B0E" w:rsidR="00676AD5" w:rsidRPr="00C43807" w:rsidRDefault="00C43807" w:rsidP="00676AD5">
      <w:pPr>
        <w:pStyle w:val="Heading2"/>
        <w:rPr>
          <w:rFonts w:ascii="Saira" w:hAnsi="Saira" w:cs="Arial"/>
          <w:lang w:val="es-AR"/>
        </w:rPr>
      </w:pPr>
      <w:bookmarkStart w:id="13" w:name="_Toc141439165"/>
      <w:r w:rsidRPr="00C43807">
        <w:rPr>
          <w:rFonts w:ascii="Saira" w:hAnsi="Saira" w:cs="Arial"/>
          <w:lang w:val="es-AR"/>
        </w:rPr>
        <w:t>Principales recomendaciones para aliviarlas barreras</w:t>
      </w:r>
      <w:bookmarkEnd w:id="13"/>
    </w:p>
    <w:p w14:paraId="23F3441A" w14:textId="3EF97C76" w:rsidR="005E0A2C" w:rsidRPr="00607011" w:rsidRDefault="00607011" w:rsidP="00456C31">
      <w:pPr>
        <w:pStyle w:val="ListParagraph"/>
        <w:numPr>
          <w:ilvl w:val="0"/>
          <w:numId w:val="7"/>
        </w:numPr>
        <w:spacing w:before="0" w:after="0"/>
        <w:jc w:val="left"/>
        <w:rPr>
          <w:rFonts w:ascii="Saira" w:eastAsia="Times New Roman" w:hAnsi="Saira" w:cs="Arial"/>
          <w:i/>
          <w:iCs/>
          <w:lang w:val="en-GB"/>
        </w:rPr>
      </w:pPr>
      <w:proofErr w:type="spellStart"/>
      <w:r w:rsidRPr="00607011">
        <w:rPr>
          <w:rFonts w:ascii="Saira" w:eastAsia="Times New Roman" w:hAnsi="Saira" w:cs="Arial"/>
          <w:i/>
          <w:iCs/>
          <w:lang w:val="en-GB"/>
        </w:rPr>
        <w:t>Recommenda</w:t>
      </w:r>
      <w:r w:rsidR="00C43807">
        <w:rPr>
          <w:rFonts w:ascii="Saira" w:eastAsia="Times New Roman" w:hAnsi="Saira" w:cs="Arial"/>
          <w:i/>
          <w:iCs/>
          <w:lang w:val="en-GB"/>
        </w:rPr>
        <w:t>ci</w:t>
      </w:r>
      <w:r w:rsidR="00C43807" w:rsidRPr="00C43807">
        <w:rPr>
          <w:rFonts w:ascii="Saira" w:eastAsia="Times New Roman" w:hAnsi="Saira" w:cs="Arial"/>
          <w:i/>
          <w:iCs/>
          <w:lang w:val="en-GB"/>
        </w:rPr>
        <w:t>ó</w:t>
      </w:r>
      <w:r w:rsidR="00C43807">
        <w:rPr>
          <w:rFonts w:ascii="Saira" w:eastAsia="Times New Roman" w:hAnsi="Saira" w:cs="Arial"/>
          <w:i/>
          <w:iCs/>
          <w:lang w:val="en-GB"/>
        </w:rPr>
        <w:t>n</w:t>
      </w:r>
      <w:proofErr w:type="spellEnd"/>
      <w:r w:rsidRPr="00607011">
        <w:rPr>
          <w:rFonts w:ascii="Saira" w:eastAsia="Times New Roman" w:hAnsi="Saira" w:cs="Arial"/>
          <w:i/>
          <w:iCs/>
          <w:lang w:val="en-GB"/>
        </w:rPr>
        <w:t xml:space="preserve"> n°1</w:t>
      </w:r>
    </w:p>
    <w:p w14:paraId="3FEE8D29" w14:textId="2F00A36E" w:rsidR="00607011" w:rsidRPr="00607011" w:rsidRDefault="00C43807" w:rsidP="00456C31">
      <w:pPr>
        <w:pStyle w:val="ListParagraph"/>
        <w:numPr>
          <w:ilvl w:val="0"/>
          <w:numId w:val="7"/>
        </w:numPr>
        <w:spacing w:before="0" w:after="0"/>
        <w:jc w:val="left"/>
        <w:rPr>
          <w:rFonts w:ascii="Saira" w:eastAsia="Times New Roman" w:hAnsi="Saira" w:cs="Arial"/>
          <w:i/>
          <w:iCs/>
          <w:lang w:val="en-GB"/>
        </w:rPr>
      </w:pPr>
      <w:proofErr w:type="spellStart"/>
      <w:r w:rsidRPr="00607011">
        <w:rPr>
          <w:rFonts w:ascii="Saira" w:eastAsia="Times New Roman" w:hAnsi="Saira" w:cs="Arial"/>
          <w:i/>
          <w:iCs/>
          <w:lang w:val="en-GB"/>
        </w:rPr>
        <w:t>Recommenda</w:t>
      </w:r>
      <w:r>
        <w:rPr>
          <w:rFonts w:ascii="Saira" w:eastAsia="Times New Roman" w:hAnsi="Saira" w:cs="Arial"/>
          <w:i/>
          <w:iCs/>
          <w:lang w:val="en-GB"/>
        </w:rPr>
        <w:t>ci</w:t>
      </w:r>
      <w:r w:rsidRPr="00C43807">
        <w:rPr>
          <w:rFonts w:ascii="Saira" w:eastAsia="Times New Roman" w:hAnsi="Saira" w:cs="Arial"/>
          <w:i/>
          <w:iCs/>
          <w:lang w:val="en-GB"/>
        </w:rPr>
        <w:t>ó</w:t>
      </w:r>
      <w:r>
        <w:rPr>
          <w:rFonts w:ascii="Saira" w:eastAsia="Times New Roman" w:hAnsi="Saira" w:cs="Arial"/>
          <w:i/>
          <w:iCs/>
          <w:lang w:val="en-GB"/>
        </w:rPr>
        <w:t>n</w:t>
      </w:r>
      <w:proofErr w:type="spellEnd"/>
      <w:r>
        <w:rPr>
          <w:rFonts w:ascii="Saira" w:eastAsia="Times New Roman" w:hAnsi="Saira" w:cs="Arial"/>
          <w:i/>
          <w:iCs/>
          <w:lang w:val="en-GB"/>
        </w:rPr>
        <w:t xml:space="preserve"> </w:t>
      </w:r>
      <w:r w:rsidR="00607011" w:rsidRPr="00607011">
        <w:rPr>
          <w:rFonts w:ascii="Saira" w:eastAsia="Times New Roman" w:hAnsi="Saira" w:cs="Arial"/>
          <w:i/>
          <w:iCs/>
          <w:lang w:val="en-GB"/>
        </w:rPr>
        <w:t>n°2</w:t>
      </w:r>
    </w:p>
    <w:p w14:paraId="3DAA3D6E" w14:textId="492BE5F0" w:rsidR="00607011" w:rsidRPr="00607011" w:rsidRDefault="00C43807" w:rsidP="00456C31">
      <w:pPr>
        <w:pStyle w:val="ListParagraph"/>
        <w:numPr>
          <w:ilvl w:val="0"/>
          <w:numId w:val="7"/>
        </w:numPr>
        <w:spacing w:before="0" w:after="0"/>
        <w:jc w:val="left"/>
        <w:rPr>
          <w:rFonts w:ascii="Saira" w:eastAsia="Times New Roman" w:hAnsi="Saira" w:cs="Arial"/>
          <w:i/>
          <w:iCs/>
          <w:lang w:val="en-GB"/>
        </w:rPr>
      </w:pPr>
      <w:proofErr w:type="spellStart"/>
      <w:r w:rsidRPr="00607011">
        <w:rPr>
          <w:rFonts w:ascii="Saira" w:eastAsia="Times New Roman" w:hAnsi="Saira" w:cs="Arial"/>
          <w:i/>
          <w:iCs/>
          <w:lang w:val="en-GB"/>
        </w:rPr>
        <w:t>Recommenda</w:t>
      </w:r>
      <w:r>
        <w:rPr>
          <w:rFonts w:ascii="Saira" w:eastAsia="Times New Roman" w:hAnsi="Saira" w:cs="Arial"/>
          <w:i/>
          <w:iCs/>
          <w:lang w:val="en-GB"/>
        </w:rPr>
        <w:t>ci</w:t>
      </w:r>
      <w:r w:rsidRPr="00C43807">
        <w:rPr>
          <w:rFonts w:ascii="Saira" w:eastAsia="Times New Roman" w:hAnsi="Saira" w:cs="Arial"/>
          <w:i/>
          <w:iCs/>
          <w:lang w:val="en-GB"/>
        </w:rPr>
        <w:t>ó</w:t>
      </w:r>
      <w:r>
        <w:rPr>
          <w:rFonts w:ascii="Saira" w:eastAsia="Times New Roman" w:hAnsi="Saira" w:cs="Arial"/>
          <w:i/>
          <w:iCs/>
          <w:lang w:val="en-GB"/>
        </w:rPr>
        <w:t>n</w:t>
      </w:r>
      <w:proofErr w:type="spellEnd"/>
      <w:r w:rsidR="00607011" w:rsidRPr="00607011">
        <w:rPr>
          <w:rFonts w:ascii="Saira" w:eastAsia="Times New Roman" w:hAnsi="Saira" w:cs="Arial"/>
          <w:i/>
          <w:iCs/>
          <w:lang w:val="en-GB"/>
        </w:rPr>
        <w:t xml:space="preserve"> n°3</w:t>
      </w:r>
    </w:p>
    <w:p w14:paraId="06C28B02" w14:textId="2C04FD2C" w:rsidR="00676AD5" w:rsidRPr="00B616B9" w:rsidRDefault="00676AD5" w:rsidP="00456C31">
      <w:pPr>
        <w:pStyle w:val="Heading1"/>
        <w:numPr>
          <w:ilvl w:val="0"/>
          <w:numId w:val="1"/>
        </w:numPr>
        <w:rPr>
          <w:rFonts w:ascii="Saira" w:hAnsi="Saira" w:cs="Arial"/>
          <w:lang w:val="en-US"/>
        </w:rPr>
      </w:pPr>
      <w:bookmarkStart w:id="14" w:name="_Toc141439166"/>
      <w:proofErr w:type="spellStart"/>
      <w:r w:rsidRPr="00B616B9">
        <w:rPr>
          <w:rFonts w:ascii="Saira" w:hAnsi="Saira" w:cs="Arial"/>
        </w:rPr>
        <w:t>Introduc</w:t>
      </w:r>
      <w:r w:rsidR="00C43807">
        <w:rPr>
          <w:rFonts w:ascii="Saira" w:hAnsi="Saira" w:cs="Arial"/>
        </w:rPr>
        <w:t>ci</w:t>
      </w:r>
      <w:proofErr w:type="spellEnd"/>
      <w:r w:rsidR="00C43807" w:rsidRPr="00C43807">
        <w:rPr>
          <w:rFonts w:ascii="Saira" w:eastAsia="Times New Roman" w:hAnsi="Saira" w:cs="Arial"/>
          <w:lang w:val="en-GB"/>
        </w:rPr>
        <w:t>ó</w:t>
      </w:r>
      <w:r w:rsidR="00C43807">
        <w:rPr>
          <w:rFonts w:ascii="Saira" w:hAnsi="Saira" w:cs="Arial"/>
        </w:rPr>
        <w:t>n</w:t>
      </w:r>
      <w:bookmarkEnd w:id="9"/>
      <w:bookmarkEnd w:id="14"/>
      <w:r w:rsidR="00C43807" w:rsidRPr="00C43807">
        <w:rPr>
          <w:rFonts w:ascii="Saira" w:eastAsia="Times New Roman" w:hAnsi="Saira" w:cs="Arial"/>
          <w:i/>
          <w:iCs/>
          <w:lang w:val="en-GB"/>
        </w:rPr>
        <w:t xml:space="preserve"> </w:t>
      </w:r>
    </w:p>
    <w:p w14:paraId="705B7D07" w14:textId="062CCF44" w:rsidR="00676AD5" w:rsidRPr="00B616B9" w:rsidRDefault="00676AD5" w:rsidP="00456C31">
      <w:pPr>
        <w:pStyle w:val="Heading2"/>
        <w:numPr>
          <w:ilvl w:val="1"/>
          <w:numId w:val="1"/>
        </w:numPr>
        <w:rPr>
          <w:rFonts w:ascii="Saira" w:hAnsi="Saira" w:cs="Arial"/>
          <w:lang w:val="en-US"/>
        </w:rPr>
      </w:pPr>
      <w:bookmarkStart w:id="15" w:name="_Toc31992115"/>
      <w:bookmarkStart w:id="16" w:name="_Toc141439167"/>
      <w:proofErr w:type="spellStart"/>
      <w:r w:rsidRPr="00B616B9">
        <w:rPr>
          <w:rFonts w:ascii="Saira" w:hAnsi="Saira" w:cs="Arial"/>
        </w:rPr>
        <w:t>R</w:t>
      </w:r>
      <w:bookmarkEnd w:id="15"/>
      <w:r w:rsidR="00C43807">
        <w:rPr>
          <w:rFonts w:ascii="Saira" w:hAnsi="Saira" w:cs="Arial"/>
        </w:rPr>
        <w:t>acionalidad</w:t>
      </w:r>
      <w:bookmarkEnd w:id="16"/>
      <w:proofErr w:type="spellEnd"/>
    </w:p>
    <w:p w14:paraId="3F380469" w14:textId="51B471E1" w:rsidR="00607011" w:rsidRPr="00C43807" w:rsidRDefault="00C43807" w:rsidP="00456C31">
      <w:pPr>
        <w:pStyle w:val="ListParagraph"/>
        <w:numPr>
          <w:ilvl w:val="0"/>
          <w:numId w:val="10"/>
        </w:numPr>
        <w:rPr>
          <w:rFonts w:ascii="Saira" w:hAnsi="Saira" w:cs="Arial"/>
          <w:i/>
          <w:iCs/>
          <w:lang w:val="es-AR"/>
        </w:rPr>
      </w:pPr>
      <w:r w:rsidRPr="00C43807">
        <w:rPr>
          <w:rFonts w:ascii="Saira" w:hAnsi="Saira" w:cs="Arial"/>
          <w:i/>
          <w:iCs/>
          <w:lang w:val="es-AR"/>
        </w:rPr>
        <w:t xml:space="preserve">¿Por qué la </w:t>
      </w:r>
      <w:r>
        <w:rPr>
          <w:rFonts w:ascii="Saira" w:hAnsi="Saira" w:cs="Arial"/>
          <w:i/>
          <w:iCs/>
          <w:lang w:val="es-AR"/>
        </w:rPr>
        <w:t>s</w:t>
      </w:r>
      <w:r w:rsidRPr="00C43807">
        <w:rPr>
          <w:rFonts w:ascii="Saira" w:hAnsi="Saira" w:cs="Arial"/>
          <w:i/>
          <w:iCs/>
          <w:lang w:val="es-AR"/>
        </w:rPr>
        <w:t>elección de este país e institución(es)? ¿Qué características e idiosincrasias tienen el país y la(s) institución(es) que los hacen interesantes/relevantes?</w:t>
      </w:r>
    </w:p>
    <w:p w14:paraId="12A17839" w14:textId="4F6D4FF9" w:rsidR="00676AD5" w:rsidRPr="00C43807" w:rsidRDefault="00C43807" w:rsidP="00456C31">
      <w:pPr>
        <w:pStyle w:val="Heading2"/>
        <w:numPr>
          <w:ilvl w:val="1"/>
          <w:numId w:val="1"/>
        </w:numPr>
        <w:rPr>
          <w:rFonts w:ascii="Saira" w:hAnsi="Saira" w:cs="Arial"/>
          <w:lang w:val="es-AR"/>
        </w:rPr>
      </w:pPr>
      <w:bookmarkStart w:id="17" w:name="_Toc31992116"/>
      <w:bookmarkStart w:id="18" w:name="_Toc141439168"/>
      <w:r w:rsidRPr="00C43807">
        <w:rPr>
          <w:rFonts w:ascii="Saira" w:hAnsi="Saira" w:cs="Arial"/>
          <w:highlight w:val="yellow"/>
          <w:lang w:val="es-AR"/>
        </w:rPr>
        <w:t>Nombre de la institución</w:t>
      </w:r>
      <w:r w:rsidR="00676AD5" w:rsidRPr="00C43807">
        <w:rPr>
          <w:rFonts w:ascii="Saira" w:hAnsi="Saira" w:cs="Arial"/>
          <w:lang w:val="es-AR"/>
        </w:rPr>
        <w:t xml:space="preserve">: </w:t>
      </w:r>
      <w:r w:rsidRPr="00C43807">
        <w:rPr>
          <w:rFonts w:ascii="Saira" w:hAnsi="Saira" w:cs="Arial"/>
          <w:lang w:val="es-AR"/>
        </w:rPr>
        <w:t>Perfil e</w:t>
      </w:r>
      <w:r w:rsidR="00676AD5" w:rsidRPr="00C43807">
        <w:rPr>
          <w:rFonts w:ascii="Saira" w:hAnsi="Saira" w:cs="Arial"/>
          <w:lang w:val="es-AR"/>
        </w:rPr>
        <w:t xml:space="preserve"> </w:t>
      </w:r>
      <w:bookmarkEnd w:id="17"/>
      <w:r>
        <w:rPr>
          <w:rFonts w:ascii="Saira" w:hAnsi="Saira" w:cs="Arial"/>
          <w:lang w:val="es-AR"/>
        </w:rPr>
        <w:t>características nacionales</w:t>
      </w:r>
      <w:bookmarkEnd w:id="18"/>
      <w:r>
        <w:rPr>
          <w:rFonts w:ascii="Saira" w:hAnsi="Saira" w:cs="Arial"/>
          <w:lang w:val="es-AR"/>
        </w:rPr>
        <w:t xml:space="preserve"> </w:t>
      </w:r>
    </w:p>
    <w:p w14:paraId="14BA858F" w14:textId="536BA8D3" w:rsidR="00607011" w:rsidRPr="0080000E" w:rsidRDefault="0080000E" w:rsidP="00456C31">
      <w:pPr>
        <w:pStyle w:val="ListParagraph"/>
        <w:numPr>
          <w:ilvl w:val="0"/>
          <w:numId w:val="10"/>
        </w:numPr>
        <w:rPr>
          <w:rFonts w:ascii="Saira" w:hAnsi="Saira" w:cs="Arial"/>
          <w:i/>
          <w:iCs/>
          <w:lang w:val="es-AR"/>
        </w:rPr>
      </w:pPr>
      <w:r w:rsidRPr="0080000E">
        <w:rPr>
          <w:rFonts w:ascii="Saira" w:hAnsi="Saira" w:cs="Arial"/>
          <w:i/>
          <w:iCs/>
          <w:lang w:val="es-AR"/>
        </w:rPr>
        <w:t>Breve descripción de las características de la institución de seguridad evaluada:</w:t>
      </w:r>
    </w:p>
    <w:p w14:paraId="026D16C2" w14:textId="3538B5FC" w:rsidR="0080000E" w:rsidRPr="0080000E" w:rsidRDefault="0080000E" w:rsidP="0080000E">
      <w:pPr>
        <w:pStyle w:val="ListParagraph"/>
        <w:numPr>
          <w:ilvl w:val="1"/>
          <w:numId w:val="10"/>
        </w:numPr>
        <w:rPr>
          <w:rFonts w:ascii="Saira" w:hAnsi="Saira" w:cs="Arial"/>
          <w:i/>
          <w:iCs/>
          <w:lang w:val="es-AR"/>
        </w:rPr>
      </w:pPr>
      <w:r w:rsidRPr="0080000E">
        <w:rPr>
          <w:rFonts w:ascii="Saira" w:hAnsi="Saira" w:cs="Arial"/>
          <w:i/>
          <w:iCs/>
          <w:lang w:val="es-AR"/>
        </w:rPr>
        <w:t>Contexto y reformas recientes (por ejemplo, nuevas prioridades tras un conflicto o una dictadura, proceso de RSS en curso, etc.).</w:t>
      </w:r>
    </w:p>
    <w:p w14:paraId="2E0ECDB2" w14:textId="02CE3B7C" w:rsidR="0080000E" w:rsidRPr="0080000E" w:rsidRDefault="0080000E" w:rsidP="0080000E">
      <w:pPr>
        <w:pStyle w:val="ListParagraph"/>
        <w:numPr>
          <w:ilvl w:val="1"/>
          <w:numId w:val="10"/>
        </w:numPr>
        <w:rPr>
          <w:rFonts w:ascii="Saira" w:hAnsi="Saira" w:cs="Arial"/>
          <w:i/>
          <w:iCs/>
          <w:lang w:val="es-AR"/>
        </w:rPr>
      </w:pPr>
      <w:r w:rsidRPr="0080000E">
        <w:rPr>
          <w:rFonts w:ascii="Saira" w:hAnsi="Saira" w:cs="Arial"/>
          <w:i/>
          <w:iCs/>
          <w:lang w:val="es-AR"/>
        </w:rPr>
        <w:t xml:space="preserve">Estructura </w:t>
      </w:r>
      <w:r>
        <w:rPr>
          <w:rFonts w:ascii="Saira" w:hAnsi="Saira" w:cs="Arial"/>
          <w:i/>
          <w:iCs/>
          <w:lang w:val="es-AR"/>
        </w:rPr>
        <w:t xml:space="preserve">institucional </w:t>
      </w:r>
      <w:r w:rsidRPr="0080000E">
        <w:rPr>
          <w:rFonts w:ascii="Saira" w:hAnsi="Saira" w:cs="Arial"/>
          <w:i/>
          <w:iCs/>
          <w:lang w:val="es-AR"/>
        </w:rPr>
        <w:t>(por ejemplo, centralizada o descentralizada, todas las comisarías femeninas, todos los batallones femeninos, etc.)</w:t>
      </w:r>
    </w:p>
    <w:p w14:paraId="08F5E882" w14:textId="5F931803" w:rsidR="0080000E" w:rsidRPr="0080000E" w:rsidRDefault="0080000E" w:rsidP="0080000E">
      <w:pPr>
        <w:pStyle w:val="ListParagraph"/>
        <w:numPr>
          <w:ilvl w:val="1"/>
          <w:numId w:val="10"/>
        </w:numPr>
        <w:rPr>
          <w:rFonts w:ascii="Saira" w:hAnsi="Saira" w:cs="Arial"/>
          <w:i/>
          <w:iCs/>
          <w:lang w:val="es-AR"/>
        </w:rPr>
      </w:pPr>
      <w:r w:rsidRPr="0080000E">
        <w:rPr>
          <w:rFonts w:ascii="Saira" w:hAnsi="Saira" w:cs="Arial"/>
          <w:i/>
          <w:iCs/>
          <w:lang w:val="es-AR"/>
        </w:rPr>
        <w:t>Bajo qué autoridad se encuentra</w:t>
      </w:r>
    </w:p>
    <w:p w14:paraId="5CE5683D" w14:textId="10E004E5" w:rsidR="0080000E" w:rsidRPr="0080000E" w:rsidRDefault="0080000E" w:rsidP="0080000E">
      <w:pPr>
        <w:pStyle w:val="ListParagraph"/>
        <w:numPr>
          <w:ilvl w:val="1"/>
          <w:numId w:val="10"/>
        </w:numPr>
        <w:rPr>
          <w:rFonts w:ascii="Saira" w:hAnsi="Saira" w:cs="Arial"/>
          <w:i/>
          <w:iCs/>
          <w:lang w:val="en-US"/>
        </w:rPr>
      </w:pPr>
      <w:r>
        <w:rPr>
          <w:rFonts w:ascii="Saira" w:hAnsi="Saira" w:cs="Arial"/>
          <w:i/>
          <w:iCs/>
          <w:lang w:val="en-US"/>
        </w:rPr>
        <w:lastRenderedPageBreak/>
        <w:t xml:space="preserve">Modo de </w:t>
      </w:r>
      <w:proofErr w:type="spellStart"/>
      <w:r>
        <w:rPr>
          <w:rFonts w:ascii="Saira" w:hAnsi="Saira" w:cs="Arial"/>
          <w:i/>
          <w:iCs/>
          <w:lang w:val="en-US"/>
        </w:rPr>
        <w:t>operar</w:t>
      </w:r>
      <w:proofErr w:type="spellEnd"/>
    </w:p>
    <w:p w14:paraId="76F9A8DE" w14:textId="28B96BBF" w:rsidR="0080000E" w:rsidRPr="0080000E" w:rsidRDefault="0080000E" w:rsidP="0080000E">
      <w:pPr>
        <w:pStyle w:val="ListParagraph"/>
        <w:numPr>
          <w:ilvl w:val="1"/>
          <w:numId w:val="10"/>
        </w:numPr>
        <w:rPr>
          <w:rFonts w:ascii="Saira" w:hAnsi="Saira" w:cs="Arial"/>
          <w:i/>
          <w:iCs/>
          <w:lang w:val="es-AR"/>
        </w:rPr>
      </w:pPr>
      <w:r w:rsidRPr="0080000E">
        <w:rPr>
          <w:rFonts w:ascii="Saira" w:hAnsi="Saira" w:cs="Arial"/>
          <w:i/>
          <w:iCs/>
          <w:lang w:val="es-AR"/>
        </w:rPr>
        <w:t>El papel de las mujeres (estadísticas sobre mujeres en la policía/gendarmería/fuerzas armadas y mujeres en la dirección de la policía/gendarmería/fuerzas armadas)</w:t>
      </w:r>
    </w:p>
    <w:p w14:paraId="452F495C" w14:textId="0F21276D" w:rsidR="0080000E" w:rsidRPr="0080000E" w:rsidRDefault="0080000E" w:rsidP="0080000E">
      <w:pPr>
        <w:pStyle w:val="ListParagraph"/>
        <w:numPr>
          <w:ilvl w:val="0"/>
          <w:numId w:val="10"/>
        </w:numPr>
        <w:rPr>
          <w:rFonts w:ascii="Saira" w:hAnsi="Saira" w:cs="Arial"/>
          <w:i/>
          <w:iCs/>
          <w:lang w:val="es-AR"/>
        </w:rPr>
      </w:pPr>
      <w:r w:rsidRPr="0080000E">
        <w:rPr>
          <w:rFonts w:ascii="Saira" w:hAnsi="Saira" w:cs="Arial"/>
          <w:i/>
          <w:iCs/>
          <w:lang w:val="es-AR"/>
        </w:rPr>
        <w:t>Políticas y prácticas nacionales específicas en materia de género que se apliquen a la institución de seguridad (por ejemplo, política de género, plan de acción nacional sobre la Resolución 1325 del Consejo de Seguridad de las Naciones Unidas, plan de acción/política de RSS, etc.).</w:t>
      </w:r>
    </w:p>
    <w:p w14:paraId="572D9602" w14:textId="39095FF6" w:rsidR="0080000E" w:rsidRPr="0080000E" w:rsidRDefault="0080000E" w:rsidP="0080000E">
      <w:pPr>
        <w:pStyle w:val="ListParagraph"/>
        <w:numPr>
          <w:ilvl w:val="0"/>
          <w:numId w:val="10"/>
        </w:numPr>
        <w:rPr>
          <w:rFonts w:ascii="Saira" w:hAnsi="Saira" w:cs="Arial"/>
          <w:i/>
          <w:iCs/>
          <w:lang w:val="es-AR"/>
        </w:rPr>
      </w:pPr>
      <w:r w:rsidRPr="0080000E">
        <w:rPr>
          <w:rFonts w:ascii="Saira" w:hAnsi="Saira" w:cs="Arial"/>
          <w:i/>
          <w:iCs/>
          <w:lang w:val="es-AR"/>
        </w:rPr>
        <w:t>Políticas y prácticas específicas sobre el papel de la mujer en la institución de seguridad (por ejemplo, política de género, política de acoso sexual, política de permiso parental, política de contratación y promoción que aumente la contratación y promoción de mujeres, tutoría de mujeres, o cualquier otra política o práctica bien conocida sobre el papel de la mujer en la institución de seguridad).</w:t>
      </w:r>
    </w:p>
    <w:p w14:paraId="344CA27D" w14:textId="77777777" w:rsidR="00676AD5" w:rsidRPr="0080000E" w:rsidRDefault="00676AD5" w:rsidP="00676AD5">
      <w:pPr>
        <w:rPr>
          <w:rFonts w:ascii="Saira" w:hAnsi="Saira" w:cs="Arial"/>
          <w:lang w:val="es-AR"/>
        </w:rPr>
      </w:pPr>
    </w:p>
    <w:p w14:paraId="7B026488" w14:textId="6AF126AF" w:rsidR="00676AD5" w:rsidRPr="00E06C2B" w:rsidRDefault="00E06C2B" w:rsidP="00456C31">
      <w:pPr>
        <w:pStyle w:val="Heading2"/>
        <w:numPr>
          <w:ilvl w:val="1"/>
          <w:numId w:val="1"/>
        </w:numPr>
        <w:rPr>
          <w:rFonts w:ascii="Saira" w:hAnsi="Saira" w:cs="Arial"/>
          <w:lang w:val="es-AR"/>
        </w:rPr>
      </w:pPr>
      <w:bookmarkStart w:id="19" w:name="_Toc141439169"/>
      <w:r w:rsidRPr="00E06C2B">
        <w:rPr>
          <w:rFonts w:ascii="Saira" w:hAnsi="Saira" w:cs="Arial"/>
          <w:lang w:val="es-AR"/>
        </w:rPr>
        <w:t xml:space="preserve">Contribución </w:t>
      </w:r>
      <w:r w:rsidRPr="00E06C2B">
        <w:rPr>
          <w:rFonts w:ascii="Saira" w:hAnsi="Saira" w:cs="Arial"/>
          <w:highlight w:val="yellow"/>
          <w:lang w:val="es-AR"/>
        </w:rPr>
        <w:t>del país</w:t>
      </w:r>
      <w:r w:rsidRPr="00E06C2B">
        <w:rPr>
          <w:rFonts w:ascii="Saira" w:hAnsi="Saira" w:cs="Arial"/>
          <w:lang w:val="es-AR"/>
        </w:rPr>
        <w:t xml:space="preserve"> a las operaciones de paz</w:t>
      </w:r>
      <w:bookmarkEnd w:id="19"/>
    </w:p>
    <w:p w14:paraId="25D7AE6B" w14:textId="77777777" w:rsidR="00676AD5" w:rsidRPr="00E06C2B" w:rsidRDefault="00676AD5" w:rsidP="00676AD5">
      <w:pPr>
        <w:spacing w:before="0" w:after="0" w:line="276" w:lineRule="auto"/>
        <w:rPr>
          <w:rFonts w:ascii="Saira" w:hAnsi="Saira" w:cs="Arial"/>
          <w:lang w:val="es-AR"/>
        </w:rPr>
      </w:pPr>
    </w:p>
    <w:p w14:paraId="1B01877E" w14:textId="5AEC10B8" w:rsidR="00E06C2B" w:rsidRPr="00E06C2B" w:rsidRDefault="00E06C2B" w:rsidP="00E06C2B">
      <w:pPr>
        <w:pStyle w:val="ListParagraph"/>
        <w:numPr>
          <w:ilvl w:val="0"/>
          <w:numId w:val="11"/>
        </w:numPr>
        <w:rPr>
          <w:rFonts w:ascii="Saira" w:hAnsi="Saira" w:cs="Arial"/>
          <w:i/>
          <w:iCs/>
          <w:lang w:val="es-AR"/>
        </w:rPr>
      </w:pPr>
      <w:r w:rsidRPr="00E06C2B">
        <w:rPr>
          <w:rFonts w:ascii="Saira" w:hAnsi="Saira" w:cs="Arial"/>
          <w:i/>
          <w:iCs/>
          <w:lang w:val="es-AR"/>
        </w:rPr>
        <w:t>Breve repaso histórico - principales cambios políticos que dieron lugar al establecimiento del Estado en su forma actual y, por tanto, de la institución de seguridad. (Descolonización, transición democrática, grandes reformas, etc.)</w:t>
      </w:r>
    </w:p>
    <w:p w14:paraId="24B7A798" w14:textId="17AFED17" w:rsidR="00E06C2B" w:rsidRPr="00E06C2B" w:rsidRDefault="00E06C2B" w:rsidP="00E06C2B">
      <w:pPr>
        <w:pStyle w:val="ListParagraph"/>
        <w:numPr>
          <w:ilvl w:val="0"/>
          <w:numId w:val="11"/>
        </w:numPr>
        <w:rPr>
          <w:rFonts w:ascii="Saira" w:hAnsi="Saira" w:cs="Arial"/>
          <w:i/>
          <w:iCs/>
          <w:lang w:val="es-AR"/>
        </w:rPr>
      </w:pPr>
      <w:r w:rsidRPr="00E06C2B">
        <w:rPr>
          <w:rFonts w:ascii="Saira" w:hAnsi="Saira" w:cs="Arial"/>
          <w:i/>
          <w:iCs/>
          <w:lang w:val="es-AR"/>
        </w:rPr>
        <w:t>Tendencias y actitudes generales en relación con el despliegue; estrategias y prioridades y tipos de operaciones que se llevan a cabo actualmente.</w:t>
      </w:r>
    </w:p>
    <w:p w14:paraId="7DB8BA83" w14:textId="2374451F" w:rsidR="00E06C2B" w:rsidRPr="00E06C2B" w:rsidRDefault="00E06C2B" w:rsidP="00E06C2B">
      <w:pPr>
        <w:pStyle w:val="ListParagraph"/>
        <w:numPr>
          <w:ilvl w:val="0"/>
          <w:numId w:val="11"/>
        </w:numPr>
        <w:rPr>
          <w:rFonts w:ascii="Saira" w:hAnsi="Saira" w:cs="Arial"/>
          <w:i/>
          <w:iCs/>
          <w:lang w:val="es-AR"/>
        </w:rPr>
      </w:pPr>
      <w:r w:rsidRPr="00E06C2B">
        <w:rPr>
          <w:rFonts w:ascii="Saira" w:hAnsi="Saira" w:cs="Arial"/>
          <w:i/>
          <w:iCs/>
          <w:lang w:val="es-AR"/>
        </w:rPr>
        <w:t>Tendencias específicas de la(s) institución(es) evaluada(s), incluido el despliegue de mujeres.</w:t>
      </w:r>
    </w:p>
    <w:p w14:paraId="06071CF8" w14:textId="5F2272B5" w:rsidR="00E06C2B" w:rsidRPr="00E06C2B" w:rsidRDefault="00E06C2B" w:rsidP="00E06C2B">
      <w:pPr>
        <w:pStyle w:val="ListParagraph"/>
        <w:numPr>
          <w:ilvl w:val="1"/>
          <w:numId w:val="11"/>
        </w:numPr>
        <w:rPr>
          <w:rFonts w:ascii="Saira" w:hAnsi="Saira" w:cs="Arial"/>
          <w:i/>
          <w:iCs/>
          <w:lang w:val="es-AR"/>
        </w:rPr>
      </w:pPr>
      <w:r w:rsidRPr="00E06C2B">
        <w:rPr>
          <w:rFonts w:ascii="Saira" w:hAnsi="Saira" w:cs="Arial"/>
          <w:i/>
          <w:iCs/>
          <w:lang w:val="es-AR"/>
        </w:rPr>
        <w:t>Estrategias y políticas (si las hubiera) relativas al despliegue de mujeres.</w:t>
      </w:r>
    </w:p>
    <w:p w14:paraId="59EEFF61" w14:textId="19C58280" w:rsidR="00E06C2B" w:rsidRPr="00E06C2B" w:rsidRDefault="00E06C2B" w:rsidP="00E06C2B">
      <w:pPr>
        <w:pStyle w:val="ListParagraph"/>
        <w:numPr>
          <w:ilvl w:val="1"/>
          <w:numId w:val="11"/>
        </w:numPr>
        <w:rPr>
          <w:rFonts w:ascii="Saira" w:hAnsi="Saira" w:cs="Arial"/>
          <w:i/>
          <w:iCs/>
          <w:lang w:val="es-AR"/>
        </w:rPr>
      </w:pPr>
      <w:r w:rsidRPr="00E06C2B">
        <w:rPr>
          <w:rFonts w:ascii="Saira" w:hAnsi="Saira" w:cs="Arial"/>
          <w:i/>
          <w:iCs/>
          <w:lang w:val="es-AR"/>
        </w:rPr>
        <w:t>Número y proporción de mujeres</w:t>
      </w:r>
    </w:p>
    <w:p w14:paraId="40C8094D" w14:textId="3DDAE4BE" w:rsidR="00E06C2B" w:rsidRPr="00E06C2B" w:rsidRDefault="00E06C2B" w:rsidP="00E06C2B">
      <w:pPr>
        <w:pStyle w:val="ListParagraph"/>
        <w:numPr>
          <w:ilvl w:val="1"/>
          <w:numId w:val="11"/>
        </w:numPr>
        <w:rPr>
          <w:rFonts w:ascii="Saira" w:hAnsi="Saira" w:cs="Arial"/>
          <w:i/>
          <w:iCs/>
          <w:lang w:val="es-AR"/>
        </w:rPr>
      </w:pPr>
      <w:r w:rsidRPr="00E06C2B">
        <w:rPr>
          <w:rFonts w:ascii="Saira" w:hAnsi="Saira" w:cs="Arial"/>
          <w:i/>
          <w:iCs/>
          <w:lang w:val="es-AR"/>
        </w:rPr>
        <w:t>En qué tipos de operaciones</w:t>
      </w:r>
    </w:p>
    <w:p w14:paraId="2FD1DA84" w14:textId="5F2C84E2" w:rsidR="00E06C2B" w:rsidRPr="00E06C2B" w:rsidRDefault="00E06C2B" w:rsidP="00E06C2B">
      <w:pPr>
        <w:pStyle w:val="ListParagraph"/>
        <w:numPr>
          <w:ilvl w:val="1"/>
          <w:numId w:val="11"/>
        </w:numPr>
        <w:rPr>
          <w:rFonts w:ascii="Saira" w:hAnsi="Saira" w:cs="Arial"/>
          <w:i/>
          <w:iCs/>
          <w:lang w:val="es-AR"/>
        </w:rPr>
      </w:pPr>
      <w:r w:rsidRPr="00E06C2B">
        <w:rPr>
          <w:rFonts w:ascii="Saira" w:hAnsi="Saira" w:cs="Arial"/>
          <w:i/>
          <w:iCs/>
          <w:lang w:val="es-AR"/>
        </w:rPr>
        <w:t>En qué capacidades y funciones</w:t>
      </w:r>
    </w:p>
    <w:p w14:paraId="55272E5C" w14:textId="77777777" w:rsidR="00607011" w:rsidRPr="00E06C2B" w:rsidRDefault="00607011" w:rsidP="00676AD5">
      <w:pPr>
        <w:rPr>
          <w:rFonts w:ascii="Saira" w:hAnsi="Saira" w:cs="Arial"/>
          <w:lang w:val="es-AR"/>
        </w:rPr>
      </w:pPr>
    </w:p>
    <w:p w14:paraId="1D75329D" w14:textId="77777777" w:rsidR="00676AD5" w:rsidRPr="00E06C2B" w:rsidRDefault="00676AD5" w:rsidP="00676AD5">
      <w:pPr>
        <w:rPr>
          <w:rFonts w:ascii="Saira" w:hAnsi="Saira" w:cs="Arial"/>
          <w:lang w:val="es-AR"/>
        </w:rPr>
      </w:pPr>
      <w:r w:rsidRPr="00E06C2B">
        <w:rPr>
          <w:rFonts w:ascii="Saira" w:hAnsi="Saira" w:cs="Arial"/>
          <w:lang w:val="es-AR"/>
        </w:rPr>
        <w:br w:type="page"/>
      </w:r>
    </w:p>
    <w:p w14:paraId="3423748C" w14:textId="6251E810" w:rsidR="00676AD5" w:rsidRPr="00B616B9" w:rsidRDefault="00676AD5" w:rsidP="00676AD5">
      <w:pPr>
        <w:pStyle w:val="Heading1"/>
        <w:rPr>
          <w:rFonts w:ascii="Saira" w:hAnsi="Saira" w:cs="Arial"/>
          <w:lang w:val="en-US"/>
        </w:rPr>
      </w:pPr>
      <w:bookmarkStart w:id="20" w:name="_Toc31992118"/>
      <w:bookmarkStart w:id="21" w:name="_Toc141439170"/>
      <w:r w:rsidRPr="00B616B9">
        <w:rPr>
          <w:rFonts w:ascii="Saira" w:hAnsi="Saira" w:cs="Arial"/>
          <w:lang w:val="en-US"/>
        </w:rPr>
        <w:lastRenderedPageBreak/>
        <w:t xml:space="preserve">3) </w:t>
      </w:r>
      <w:proofErr w:type="spellStart"/>
      <w:r w:rsidRPr="00B616B9">
        <w:rPr>
          <w:rFonts w:ascii="Saira" w:hAnsi="Saira" w:cs="Arial"/>
          <w:lang w:val="en-US"/>
        </w:rPr>
        <w:t>Met</w:t>
      </w:r>
      <w:bookmarkEnd w:id="20"/>
      <w:r w:rsidR="00E06C2B">
        <w:rPr>
          <w:rFonts w:ascii="Saira" w:hAnsi="Saira" w:cs="Arial"/>
          <w:lang w:val="en-US"/>
        </w:rPr>
        <w:t>odolog</w:t>
      </w:r>
      <w:r w:rsidR="00E06C2B" w:rsidRPr="00E06C2B">
        <w:rPr>
          <w:rFonts w:ascii="Saira" w:hAnsi="Saira" w:cs="Arial"/>
          <w:lang w:val="en-US"/>
        </w:rPr>
        <w:t>í</w:t>
      </w:r>
      <w:r w:rsidR="00E06C2B">
        <w:rPr>
          <w:rFonts w:ascii="Saira" w:hAnsi="Saira" w:cs="Arial"/>
          <w:lang w:val="en-US"/>
        </w:rPr>
        <w:t>a</w:t>
      </w:r>
      <w:bookmarkEnd w:id="21"/>
      <w:proofErr w:type="spellEnd"/>
    </w:p>
    <w:p w14:paraId="4F3AEB96" w14:textId="77777777" w:rsidR="00676AD5" w:rsidRPr="00B616B9" w:rsidRDefault="00676AD5" w:rsidP="00676AD5">
      <w:pPr>
        <w:rPr>
          <w:rFonts w:ascii="Saira" w:hAnsi="Saira" w:cs="Arial"/>
          <w:lang w:val="en-US"/>
        </w:rPr>
      </w:pPr>
    </w:p>
    <w:p w14:paraId="226CB355" w14:textId="605116E6" w:rsidR="00676AD5" w:rsidRPr="00E06C2B" w:rsidRDefault="00676AD5" w:rsidP="00676AD5">
      <w:pPr>
        <w:pStyle w:val="Heading2"/>
        <w:ind w:left="360"/>
        <w:rPr>
          <w:rFonts w:ascii="Saira" w:hAnsi="Saira" w:cs="Arial"/>
          <w:lang w:val="es-AR"/>
        </w:rPr>
      </w:pPr>
      <w:bookmarkStart w:id="22" w:name="_Toc31992119"/>
      <w:bookmarkStart w:id="23" w:name="_Toc31992120"/>
      <w:bookmarkStart w:id="24" w:name="_Toc141439171"/>
      <w:r w:rsidRPr="00E06C2B">
        <w:rPr>
          <w:rFonts w:ascii="Saira" w:hAnsi="Saira" w:cs="Arial"/>
          <w:lang w:val="es-AR"/>
        </w:rPr>
        <w:t xml:space="preserve">a) </w:t>
      </w:r>
      <w:bookmarkEnd w:id="22"/>
      <w:r w:rsidR="00E06C2B" w:rsidRPr="00E06C2B">
        <w:rPr>
          <w:rFonts w:ascii="Saira" w:hAnsi="Saira" w:cs="Arial"/>
          <w:lang w:val="es-AR"/>
        </w:rPr>
        <w:t>Resumen de la metodología de evaluación MOWIP</w:t>
      </w:r>
      <w:bookmarkEnd w:id="24"/>
    </w:p>
    <w:p w14:paraId="2C479970" w14:textId="19F19CB5" w:rsidR="00E06C2B" w:rsidRDefault="00E06C2B" w:rsidP="00676AD5">
      <w:pPr>
        <w:rPr>
          <w:rFonts w:ascii="Saira" w:hAnsi="Saira" w:cs="Arial"/>
          <w:lang w:val="es-AR"/>
        </w:rPr>
      </w:pPr>
      <w:r w:rsidRPr="00E06C2B">
        <w:rPr>
          <w:rFonts w:ascii="Saira" w:hAnsi="Saira" w:cs="Arial"/>
          <w:lang w:val="es-AR"/>
        </w:rPr>
        <w:t>La metodología MOWIP es una herramienta única para evaluar y mejorar la participación significativa de las mujeres en las operaciones de paz. Proporciona un marco sistemático y exhaustivo para identificar tanto las buenas prácticas existentes de una institución de seguridad como las posibles mejoras en cada una de las diez áreas temáticas identificadas como centrales para la participación significativa de las mujeres. Sin embargo, muchos factores relevantes no se limitan al contexto específico de la participación de las mujeres en los despliegues de la ONU. Más bien reflejan el trato que reciben las mujeres y los hombres en las instituciones de seguridad en general. Aunque la metodología MOWIP se centra específicamente en las operaciones de paz de la ONU, las buenas prácticas y las posibles mejoras que identifica pueden beneficiar a la institución de seguridad en un sentido mucho más amplio.</w:t>
      </w:r>
    </w:p>
    <w:p w14:paraId="218D4E2F" w14:textId="2B582778" w:rsidR="00E06C2B" w:rsidRPr="00E06C2B" w:rsidRDefault="00E06C2B" w:rsidP="00676AD5">
      <w:pPr>
        <w:rPr>
          <w:rFonts w:ascii="Saira" w:hAnsi="Saira" w:cs="Arial"/>
          <w:lang w:val="es-AR"/>
        </w:rPr>
      </w:pPr>
      <w:r w:rsidRPr="00E06C2B">
        <w:rPr>
          <w:rFonts w:ascii="Saira" w:hAnsi="Saira" w:cs="Arial"/>
          <w:lang w:val="es-AR"/>
        </w:rPr>
        <w:t>L</w:t>
      </w:r>
      <w:r>
        <w:rPr>
          <w:rFonts w:ascii="Saira" w:hAnsi="Saira" w:cs="Arial"/>
          <w:lang w:val="es-AR"/>
        </w:rPr>
        <w:t>a</w:t>
      </w:r>
      <w:r w:rsidRPr="00E06C2B">
        <w:rPr>
          <w:rFonts w:ascii="Saira" w:hAnsi="Saira" w:cs="Arial"/>
          <w:lang w:val="es-AR"/>
        </w:rPr>
        <w:t>s diez á</w:t>
      </w:r>
      <w:r>
        <w:rPr>
          <w:rFonts w:ascii="Saira" w:hAnsi="Saira" w:cs="Arial"/>
          <w:lang w:val="es-AR"/>
        </w:rPr>
        <w:t xml:space="preserve">reas </w:t>
      </w:r>
      <w:r w:rsidRPr="00E06C2B">
        <w:rPr>
          <w:rFonts w:ascii="Saira" w:hAnsi="Saira" w:cs="Arial"/>
          <w:lang w:val="es-AR"/>
        </w:rPr>
        <w:t xml:space="preserve">temáticas que se examinan a continuación incluyen todos los factores que determinan el número y la naturaleza de la participación de las mujeres en las operaciones de paz, desde el reclutamiento inicial en </w:t>
      </w:r>
      <w:r w:rsidRPr="00E06C2B">
        <w:rPr>
          <w:rFonts w:ascii="Saira" w:hAnsi="Saira" w:cs="Arial"/>
          <w:highlight w:val="yellow"/>
          <w:lang w:val="es-AR"/>
        </w:rPr>
        <w:t>la institución de seguridad</w:t>
      </w:r>
      <w:r w:rsidRPr="00E06C2B">
        <w:rPr>
          <w:rFonts w:ascii="Saira" w:hAnsi="Saira" w:cs="Arial"/>
          <w:lang w:val="es-AR"/>
        </w:rPr>
        <w:t xml:space="preserve"> hasta el despliegue en misión. Estos factores pueden ser positivos (buenas prácticas a nivel institucional que contribuyen a la participación significativa de las mujeres) o negativos (obstáculos a la participación significativa de las mujeres a nivel institucional). Para cada área temática, la metodología del MOWIP descubre si constituye una barrera o una oportunidad y en qué medida.  Sus principales objetivos son:</w:t>
      </w:r>
    </w:p>
    <w:p w14:paraId="77EFF272" w14:textId="591A8B65" w:rsidR="00E06C2B" w:rsidRPr="00E06C2B" w:rsidRDefault="00E06C2B" w:rsidP="00E06C2B">
      <w:pPr>
        <w:pStyle w:val="ListParagraph"/>
        <w:numPr>
          <w:ilvl w:val="0"/>
          <w:numId w:val="3"/>
        </w:numPr>
        <w:rPr>
          <w:rFonts w:ascii="Saira" w:hAnsi="Saira" w:cs="Arial"/>
          <w:lang w:val="es-AR"/>
        </w:rPr>
      </w:pPr>
      <w:r w:rsidRPr="00E06C2B">
        <w:rPr>
          <w:rFonts w:ascii="Saira" w:hAnsi="Saira" w:cs="Arial"/>
          <w:lang w:val="es-AR"/>
        </w:rPr>
        <w:t>Proporcionar un conjunto exhaustivo de áreas temáticas dentro de una institución de seguridad determinada que podrían mejorarse para aumentar la participación significativa de las mujeres en las operaciones de paz de la ONU;</w:t>
      </w:r>
    </w:p>
    <w:p w14:paraId="4B34FC78" w14:textId="5FC51B18" w:rsidR="00E06C2B" w:rsidRPr="00E06C2B" w:rsidRDefault="00E06C2B" w:rsidP="00E06C2B">
      <w:pPr>
        <w:pStyle w:val="ListParagraph"/>
        <w:numPr>
          <w:ilvl w:val="0"/>
          <w:numId w:val="3"/>
        </w:numPr>
        <w:rPr>
          <w:rFonts w:ascii="Saira" w:hAnsi="Saira" w:cs="Arial"/>
          <w:lang w:val="es-AR"/>
        </w:rPr>
      </w:pPr>
      <w:r w:rsidRPr="00E06C2B">
        <w:rPr>
          <w:rFonts w:ascii="Saira" w:hAnsi="Saira" w:cs="Arial"/>
          <w:lang w:val="es-AR"/>
        </w:rPr>
        <w:t>Identificar las buenas prácticas dentro de la institución de seguridad que pueden aprovecharse, ampliarse y/o difundirse más ampliamente;</w:t>
      </w:r>
    </w:p>
    <w:p w14:paraId="4AC66794" w14:textId="3DCCD035" w:rsidR="00E06C2B" w:rsidRPr="00E06C2B" w:rsidRDefault="00E06C2B" w:rsidP="00E06C2B">
      <w:pPr>
        <w:pStyle w:val="ListParagraph"/>
        <w:numPr>
          <w:ilvl w:val="0"/>
          <w:numId w:val="3"/>
        </w:numPr>
        <w:rPr>
          <w:rFonts w:ascii="Saira" w:hAnsi="Saira" w:cs="Arial"/>
          <w:lang w:val="es-AR"/>
        </w:rPr>
      </w:pPr>
      <w:r w:rsidRPr="00E06C2B">
        <w:rPr>
          <w:rFonts w:ascii="Saira" w:hAnsi="Saira" w:cs="Arial"/>
          <w:lang w:val="es-AR"/>
        </w:rPr>
        <w:t xml:space="preserve">Aplicar un conjunto de herramientas y una lista exhaustiva de indicadores para medir la importancia de cada área temática para aumentar la participación significativa de las mujeres en la institución de seguridad; </w:t>
      </w:r>
    </w:p>
    <w:p w14:paraId="4BD522BD" w14:textId="71424EDB" w:rsidR="00E06C2B" w:rsidRPr="00E06C2B" w:rsidRDefault="00E06C2B" w:rsidP="00E06C2B">
      <w:pPr>
        <w:pStyle w:val="ListParagraph"/>
        <w:numPr>
          <w:ilvl w:val="0"/>
          <w:numId w:val="3"/>
        </w:numPr>
        <w:rPr>
          <w:rFonts w:ascii="Saira" w:hAnsi="Saira" w:cs="Arial"/>
          <w:lang w:val="es-AR"/>
        </w:rPr>
      </w:pPr>
      <w:r w:rsidRPr="00E06C2B">
        <w:rPr>
          <w:rFonts w:ascii="Saira" w:hAnsi="Saira" w:cs="Arial"/>
          <w:lang w:val="es-AR"/>
        </w:rPr>
        <w:t>Determinar el impacto diferencial de cada área temática en la institución de seguridad.</w:t>
      </w:r>
    </w:p>
    <w:p w14:paraId="27C3F8E1" w14:textId="6468A846" w:rsidR="00E06C2B" w:rsidRDefault="00E06C2B" w:rsidP="00676AD5">
      <w:pPr>
        <w:rPr>
          <w:rFonts w:ascii="Saira" w:hAnsi="Saira" w:cs="Arial"/>
          <w:lang w:val="es-AR"/>
        </w:rPr>
      </w:pPr>
      <w:r w:rsidRPr="00E06C2B">
        <w:rPr>
          <w:rFonts w:ascii="Saira" w:hAnsi="Saira" w:cs="Arial"/>
          <w:lang w:val="es-AR"/>
        </w:rPr>
        <w:t xml:space="preserve">La metodología del MOWIP consta de tres componentes. El </w:t>
      </w:r>
      <w:r w:rsidRPr="00E06C2B">
        <w:rPr>
          <w:rFonts w:ascii="Saira" w:hAnsi="Saira" w:cs="Arial"/>
          <w:b/>
          <w:bCs/>
          <w:lang w:val="es-AR"/>
        </w:rPr>
        <w:t>formulario de investigación</w:t>
      </w:r>
      <w:r w:rsidRPr="00E06C2B">
        <w:rPr>
          <w:rFonts w:ascii="Saira" w:hAnsi="Saira" w:cs="Arial"/>
          <w:lang w:val="es-AR"/>
        </w:rPr>
        <w:t xml:space="preserve"> (FFF) contiene aproximadamente 200 preguntas diseñadas para recopilar datos cualitativos y cuantitativos de fuentes oficiales sobre el despliegue en operaciones de paz de la ONU del país y la institución que se está evaluando.</w:t>
      </w:r>
    </w:p>
    <w:p w14:paraId="1E0C6CE8" w14:textId="636B9326" w:rsidR="00E06C2B" w:rsidRDefault="00E06C2B" w:rsidP="00676AD5">
      <w:pPr>
        <w:rPr>
          <w:rFonts w:ascii="Saira" w:hAnsi="Saira" w:cs="Arial"/>
          <w:lang w:val="es-AR"/>
        </w:rPr>
      </w:pPr>
      <w:r w:rsidRPr="00E06C2B">
        <w:rPr>
          <w:rFonts w:ascii="Saira" w:hAnsi="Saira" w:cs="Arial"/>
          <w:lang w:val="es-AR"/>
        </w:rPr>
        <w:t xml:space="preserve">Una vez completado el primer borrador del formulario de investigación, las lagunas de datos restantes se rellenaron mediante </w:t>
      </w:r>
      <w:r w:rsidRPr="00E06C2B">
        <w:rPr>
          <w:rFonts w:ascii="Saira" w:hAnsi="Saira" w:cs="Arial"/>
          <w:highlight w:val="yellow"/>
          <w:lang w:val="es-AR"/>
        </w:rPr>
        <w:t>X</w:t>
      </w:r>
      <w:r w:rsidRPr="00E06C2B">
        <w:rPr>
          <w:rFonts w:ascii="Saira" w:hAnsi="Saira" w:cs="Arial"/>
          <w:lang w:val="es-AR"/>
        </w:rPr>
        <w:t xml:space="preserve"> </w:t>
      </w:r>
      <w:r w:rsidRPr="00E06C2B">
        <w:rPr>
          <w:rFonts w:ascii="Saira" w:hAnsi="Saira" w:cs="Arial"/>
          <w:b/>
          <w:bCs/>
          <w:lang w:val="es-AR"/>
        </w:rPr>
        <w:t>entrevistas con responsables clave de la toma de decisiones</w:t>
      </w:r>
      <w:r w:rsidRPr="00E06C2B">
        <w:rPr>
          <w:rFonts w:ascii="Saira" w:hAnsi="Saira" w:cs="Arial"/>
          <w:lang w:val="es-AR"/>
        </w:rPr>
        <w:t xml:space="preserve"> dentro de la institución, así como con los ministerios pertinentes.</w:t>
      </w:r>
    </w:p>
    <w:p w14:paraId="103D4607" w14:textId="552BCCF2" w:rsidR="00E06C2B" w:rsidRPr="00E06C2B" w:rsidRDefault="00E06C2B" w:rsidP="00676AD5">
      <w:pPr>
        <w:rPr>
          <w:rFonts w:ascii="Saira" w:hAnsi="Saira" w:cs="Arial"/>
          <w:lang w:val="es-AR"/>
        </w:rPr>
      </w:pPr>
      <w:r w:rsidRPr="00E06C2B">
        <w:rPr>
          <w:rFonts w:ascii="Saira" w:hAnsi="Saira" w:cs="Arial"/>
          <w:lang w:val="es-AR"/>
        </w:rPr>
        <w:lastRenderedPageBreak/>
        <w:t xml:space="preserve">El tercer componente de la metodología es </w:t>
      </w:r>
      <w:r w:rsidRPr="00E06C2B">
        <w:rPr>
          <w:rFonts w:ascii="Saira" w:hAnsi="Saira" w:cs="Arial"/>
          <w:b/>
          <w:bCs/>
          <w:lang w:val="es-AR"/>
        </w:rPr>
        <w:t>una encuesta</w:t>
      </w:r>
      <w:r w:rsidRPr="00E06C2B">
        <w:rPr>
          <w:rFonts w:ascii="Saira" w:hAnsi="Saira" w:cs="Arial"/>
          <w:lang w:val="es-AR"/>
        </w:rPr>
        <w:t xml:space="preserve"> de una hora de duración. La muestra de </w:t>
      </w:r>
      <w:r w:rsidRPr="00E06C2B">
        <w:rPr>
          <w:rFonts w:ascii="Saira" w:hAnsi="Saira" w:cs="Arial"/>
          <w:highlight w:val="yellow"/>
          <w:lang w:val="es-AR"/>
        </w:rPr>
        <w:t>país</w:t>
      </w:r>
      <w:r w:rsidRPr="00E06C2B">
        <w:rPr>
          <w:rFonts w:ascii="Saira" w:hAnsi="Saira" w:cs="Arial"/>
          <w:lang w:val="es-AR"/>
        </w:rPr>
        <w:t xml:space="preserve"> incluía </w:t>
      </w:r>
      <w:r w:rsidRPr="00E06C2B">
        <w:rPr>
          <w:rFonts w:ascii="Saira" w:hAnsi="Saira" w:cs="Arial"/>
          <w:highlight w:val="yellow"/>
          <w:lang w:val="es-AR"/>
        </w:rPr>
        <w:t>X</w:t>
      </w:r>
      <w:r w:rsidRPr="00E06C2B">
        <w:rPr>
          <w:rFonts w:ascii="Saira" w:hAnsi="Saira" w:cs="Arial"/>
          <w:lang w:val="es-AR"/>
        </w:rPr>
        <w:t xml:space="preserve"> efectivos totales, de los cuales el </w:t>
      </w:r>
      <w:r w:rsidRPr="00E06C2B">
        <w:rPr>
          <w:rFonts w:ascii="Saira" w:hAnsi="Saira" w:cs="Arial"/>
          <w:highlight w:val="yellow"/>
          <w:lang w:val="es-AR"/>
        </w:rPr>
        <w:t>X%</w:t>
      </w:r>
      <w:r w:rsidRPr="00E06C2B">
        <w:rPr>
          <w:rFonts w:ascii="Saira" w:hAnsi="Saira" w:cs="Arial"/>
          <w:lang w:val="es-AR"/>
        </w:rPr>
        <w:t xml:space="preserve"> eran mujeres. Además, el </w:t>
      </w:r>
      <w:r w:rsidRPr="00E06C2B">
        <w:rPr>
          <w:rFonts w:ascii="Saira" w:hAnsi="Saira" w:cs="Arial"/>
          <w:highlight w:val="yellow"/>
          <w:lang w:val="es-AR"/>
        </w:rPr>
        <w:t>X%</w:t>
      </w:r>
      <w:r w:rsidRPr="00E06C2B">
        <w:rPr>
          <w:rFonts w:ascii="Saira" w:hAnsi="Saira" w:cs="Arial"/>
          <w:lang w:val="es-AR"/>
        </w:rPr>
        <w:t xml:space="preserve"> de la muestra ha desplegado en una misión. Del total de mujeres de la muestra, el </w:t>
      </w:r>
      <w:r w:rsidRPr="00E06C2B">
        <w:rPr>
          <w:rFonts w:ascii="Saira" w:hAnsi="Saira" w:cs="Arial"/>
          <w:highlight w:val="yellow"/>
          <w:lang w:val="es-AR"/>
        </w:rPr>
        <w:t>X%</w:t>
      </w:r>
      <w:r w:rsidRPr="00E06C2B">
        <w:rPr>
          <w:rFonts w:ascii="Saira" w:hAnsi="Saira" w:cs="Arial"/>
          <w:lang w:val="es-AR"/>
        </w:rPr>
        <w:t xml:space="preserve"> han desplegado.</w:t>
      </w:r>
    </w:p>
    <w:p w14:paraId="1A72F3FC" w14:textId="77777777" w:rsidR="00DE5915" w:rsidRPr="00E06C2B" w:rsidRDefault="00DE5915" w:rsidP="00676AD5">
      <w:pPr>
        <w:rPr>
          <w:rFonts w:ascii="Saira" w:hAnsi="Saira" w:cs="Arial"/>
          <w:lang w:val="es-AR"/>
        </w:rPr>
      </w:pPr>
    </w:p>
    <w:p w14:paraId="6D0251BA" w14:textId="652190A7" w:rsidR="00355BCE" w:rsidRPr="00355BCE" w:rsidRDefault="00355BCE" w:rsidP="00355BCE">
      <w:pPr>
        <w:pStyle w:val="ListParagraph"/>
        <w:numPr>
          <w:ilvl w:val="0"/>
          <w:numId w:val="12"/>
        </w:numPr>
        <w:rPr>
          <w:rFonts w:ascii="Saira" w:hAnsi="Saira" w:cs="Arial"/>
          <w:i/>
          <w:iCs/>
          <w:lang w:val="es-AR"/>
        </w:rPr>
      </w:pPr>
      <w:r>
        <w:rPr>
          <w:rFonts w:ascii="Saira" w:hAnsi="Saira" w:cs="Arial"/>
          <w:i/>
          <w:iCs/>
          <w:lang w:val="es-AR"/>
        </w:rPr>
        <w:t>Proporciona</w:t>
      </w:r>
      <w:r w:rsidRPr="00355BCE">
        <w:rPr>
          <w:rFonts w:ascii="Saira" w:hAnsi="Saira" w:cs="Arial"/>
          <w:i/>
          <w:iCs/>
          <w:lang w:val="es-AR"/>
        </w:rPr>
        <w:t xml:space="preserve"> más información relevante sobre la muestra según sea necesario.</w:t>
      </w:r>
    </w:p>
    <w:p w14:paraId="1B5FBD26" w14:textId="769663EC" w:rsidR="00355BCE" w:rsidRPr="00355BCE" w:rsidRDefault="00355BCE" w:rsidP="00355BCE">
      <w:pPr>
        <w:pStyle w:val="ListParagraph"/>
        <w:numPr>
          <w:ilvl w:val="0"/>
          <w:numId w:val="12"/>
        </w:numPr>
        <w:rPr>
          <w:rFonts w:ascii="Saira" w:hAnsi="Saira" w:cs="Arial"/>
          <w:i/>
          <w:iCs/>
          <w:lang w:val="es-AR"/>
        </w:rPr>
      </w:pPr>
      <w:r>
        <w:rPr>
          <w:rFonts w:ascii="Saira" w:hAnsi="Saira" w:cs="Arial"/>
          <w:i/>
          <w:iCs/>
          <w:lang w:val="es-AR"/>
        </w:rPr>
        <w:t>Proporciona</w:t>
      </w:r>
      <w:r w:rsidRPr="00355BCE">
        <w:rPr>
          <w:rFonts w:ascii="Saira" w:hAnsi="Saira" w:cs="Arial"/>
          <w:i/>
          <w:iCs/>
          <w:lang w:val="es-AR"/>
        </w:rPr>
        <w:t xml:space="preserve"> más información pertinente sobre la recogida y el análisis de datos, según sea necesario.</w:t>
      </w:r>
    </w:p>
    <w:p w14:paraId="6BA8BBD6" w14:textId="77777777" w:rsidR="00DE5915" w:rsidRPr="00355BCE" w:rsidRDefault="00DE5915" w:rsidP="00DE5915">
      <w:pPr>
        <w:pStyle w:val="ListParagraph"/>
        <w:rPr>
          <w:rFonts w:ascii="Saira" w:hAnsi="Saira" w:cs="Arial"/>
          <w:i/>
          <w:iCs/>
          <w:lang w:val="es-AR"/>
        </w:rPr>
      </w:pPr>
    </w:p>
    <w:p w14:paraId="7458E9DD" w14:textId="77777777" w:rsidR="00513D19" w:rsidRPr="00A854F7" w:rsidRDefault="00513D19" w:rsidP="00676AD5">
      <w:pPr>
        <w:rPr>
          <w:rFonts w:ascii="Saira" w:hAnsi="Saira" w:cs="Arial"/>
          <w:lang w:val="es-AR"/>
        </w:rPr>
      </w:pPr>
      <w:r w:rsidRPr="00513D19">
        <w:rPr>
          <w:rFonts w:ascii="Saira" w:hAnsi="Saira" w:cs="Arial"/>
          <w:lang w:val="es-AR"/>
        </w:rPr>
        <w:t xml:space="preserve">Cada área temática se clasifica según un código de colores. El rojo indica las áreas problemáticas que constituyen las barreras más importantes y el verde las áreas de oportunidad. Las áreas problemáticas se presentan para la contratación y el despliegue en general </w:t>
      </w:r>
      <w:r w:rsidR="00676AD5" w:rsidRPr="00513D19">
        <w:rPr>
          <w:rFonts w:ascii="Saira" w:hAnsi="Saira" w:cs="Arial"/>
          <w:lang w:val="es-AR"/>
        </w:rPr>
        <w:t>(</w:t>
      </w:r>
      <w:r w:rsidR="00676AD5" w:rsidRPr="00B616B9">
        <w:rPr>
          <w:rFonts w:ascii="Saira" w:hAnsi="Saira" w:cs="Arial"/>
          <w:noProof/>
          <w:lang w:val="en-US" w:eastAsia="en-US"/>
        </w:rPr>
        <w:drawing>
          <wp:inline distT="0" distB="0" distL="0" distR="0" wp14:anchorId="4CCD58E8" wp14:editId="7CD89A50">
            <wp:extent cx="209550" cy="209550"/>
            <wp:effectExtent l="0" t="0" r="0" b="0"/>
            <wp:docPr id="50" name="Graphic 50" descr="Man an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andwoma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9550" cy="209550"/>
                    </a:xfrm>
                    <a:prstGeom prst="rect">
                      <a:avLst/>
                    </a:prstGeom>
                  </pic:spPr>
                </pic:pic>
              </a:graphicData>
            </a:graphic>
          </wp:inline>
        </w:drawing>
      </w:r>
      <w:r w:rsidR="00676AD5" w:rsidRPr="00513D19">
        <w:rPr>
          <w:rFonts w:ascii="Saira" w:hAnsi="Saira" w:cs="Arial"/>
          <w:lang w:val="es-AR"/>
        </w:rPr>
        <w:t xml:space="preserve">) </w:t>
      </w:r>
      <w:r w:rsidRPr="00513D19">
        <w:rPr>
          <w:rFonts w:ascii="Saira" w:hAnsi="Saira" w:cs="Arial"/>
          <w:lang w:val="es-AR"/>
        </w:rPr>
        <w:t xml:space="preserve">y específicamente para las mujeres </w:t>
      </w:r>
      <w:r w:rsidR="00676AD5" w:rsidRPr="00513D19">
        <w:rPr>
          <w:rFonts w:ascii="Saira" w:hAnsi="Saira" w:cs="Arial"/>
          <w:lang w:val="es-AR"/>
        </w:rPr>
        <w:t>(</w:t>
      </w:r>
      <w:r w:rsidR="00676AD5" w:rsidRPr="00B616B9">
        <w:rPr>
          <w:rFonts w:ascii="Saira" w:hAnsi="Saira" w:cs="Arial"/>
          <w:noProof/>
          <w:lang w:val="en-US" w:eastAsia="en-US"/>
        </w:rPr>
        <w:drawing>
          <wp:inline distT="0" distB="0" distL="0" distR="0" wp14:anchorId="1CA4EDB2" wp14:editId="7E3F783D">
            <wp:extent cx="209550" cy="209550"/>
            <wp:effectExtent l="0" t="0" r="0" b="0"/>
            <wp:docPr id="29" name="Graphic 29"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man.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09550" cy="209550"/>
                    </a:xfrm>
                    <a:prstGeom prst="rect">
                      <a:avLst/>
                    </a:prstGeom>
                  </pic:spPr>
                </pic:pic>
              </a:graphicData>
            </a:graphic>
          </wp:inline>
        </w:drawing>
      </w:r>
      <w:r w:rsidR="00676AD5" w:rsidRPr="00513D19">
        <w:rPr>
          <w:rFonts w:ascii="Saira" w:hAnsi="Saira" w:cs="Arial"/>
          <w:lang w:val="es-AR"/>
        </w:rPr>
        <w:t xml:space="preserve">). </w:t>
      </w:r>
      <w:r w:rsidRPr="00513D19">
        <w:rPr>
          <w:rFonts w:ascii="Saira" w:hAnsi="Saira" w:cs="Arial"/>
          <w:lang w:val="es-AR"/>
        </w:rPr>
        <w:t xml:space="preserve">Los datos de la encuesta se comparan con los del FFF para buscar incoherencias entre las reformas y políticas institucionales y las experiencias y percepciones reales del personal de las fuerzas armadas. </w:t>
      </w:r>
      <w:r w:rsidRPr="00A854F7">
        <w:rPr>
          <w:rFonts w:ascii="Saira" w:hAnsi="Saira" w:cs="Arial"/>
          <w:lang w:val="es-AR"/>
        </w:rPr>
        <w:t>Los resultados del análisis se presentarán y examinarán durante el proceso de validación con la institución de seguridad.</w:t>
      </w:r>
    </w:p>
    <w:p w14:paraId="3CAE0766" w14:textId="4085C447" w:rsidR="00676AD5" w:rsidRPr="00513D19" w:rsidRDefault="00513D19" w:rsidP="00676AD5">
      <w:pPr>
        <w:rPr>
          <w:rFonts w:ascii="Saira" w:hAnsi="Saira" w:cs="Arial"/>
          <w:lang w:val="es-AR"/>
        </w:rPr>
      </w:pPr>
      <w:r w:rsidRPr="00513D19">
        <w:rPr>
          <w:rFonts w:ascii="Saira" w:hAnsi="Saira" w:cs="Arial"/>
          <w:lang w:val="es-AR"/>
        </w:rPr>
        <w:t xml:space="preserve">Por lo tanto, la metodología del MOWIP produce conclusiones sólidas y basadas en pruebas que se nutren de las perspectivas internas de la institución, de los conocimientos adquiridos por el equipo de evaluación, así como de expertos nacionales e internacionales con formación académica en género y operaciones de paz. Puede utilizarse para formular recomendaciones transformadoras, basadas en </w:t>
      </w:r>
      <w:r>
        <w:rPr>
          <w:rFonts w:ascii="Saira" w:hAnsi="Saira" w:cs="Arial"/>
          <w:lang w:val="es-AR"/>
        </w:rPr>
        <w:t>evidencia</w:t>
      </w:r>
      <w:r w:rsidRPr="00513D19">
        <w:rPr>
          <w:rFonts w:ascii="Saira" w:hAnsi="Saira" w:cs="Arial"/>
          <w:lang w:val="es-AR"/>
        </w:rPr>
        <w:t xml:space="preserve">, que aborden eficazmente las causas profundas que impiden que el personal uniformado, </w:t>
      </w:r>
      <w:r w:rsidR="00B34914">
        <w:rPr>
          <w:rFonts w:ascii="Saira" w:hAnsi="Saira" w:cs="Arial"/>
          <w:lang w:val="es-AR"/>
        </w:rPr>
        <w:t xml:space="preserve">y </w:t>
      </w:r>
      <w:r w:rsidRPr="00513D19">
        <w:rPr>
          <w:rFonts w:ascii="Saira" w:hAnsi="Saira" w:cs="Arial"/>
          <w:lang w:val="es-AR"/>
        </w:rPr>
        <w:t>las mujeres</w:t>
      </w:r>
      <w:r w:rsidR="00B34914">
        <w:rPr>
          <w:rFonts w:ascii="Saira" w:hAnsi="Saira" w:cs="Arial"/>
          <w:lang w:val="es-AR"/>
        </w:rPr>
        <w:t xml:space="preserve"> </w:t>
      </w:r>
      <w:r w:rsidR="00B34914" w:rsidRPr="00513D19">
        <w:rPr>
          <w:rFonts w:ascii="Saira" w:hAnsi="Saira" w:cs="Arial"/>
          <w:lang w:val="es-AR"/>
        </w:rPr>
        <w:t>en particular</w:t>
      </w:r>
      <w:r w:rsidRPr="00513D19">
        <w:rPr>
          <w:rFonts w:ascii="Saira" w:hAnsi="Saira" w:cs="Arial"/>
          <w:lang w:val="es-AR"/>
        </w:rPr>
        <w:t>, se despliegue en operaciones de paz. El uso de una metodología común a muchos TPCC también permite identificar las barreras universales que deben abordarse en el ámbito de las Naciones Unidas, y pone de relieve las buenas prácticas que pueden compartirse y adaptarse a otros context</w:t>
      </w:r>
      <w:r w:rsidR="00B34914">
        <w:rPr>
          <w:rFonts w:ascii="Saira" w:hAnsi="Saira" w:cs="Arial"/>
          <w:lang w:val="es-AR"/>
        </w:rPr>
        <w:t>os.</w:t>
      </w:r>
    </w:p>
    <w:p w14:paraId="7B5EA174" w14:textId="7786E8E2" w:rsidR="00676AD5" w:rsidRPr="00B34914" w:rsidRDefault="00B34914" w:rsidP="00456C31">
      <w:pPr>
        <w:pStyle w:val="Heading2"/>
        <w:numPr>
          <w:ilvl w:val="0"/>
          <w:numId w:val="9"/>
        </w:numPr>
        <w:rPr>
          <w:rFonts w:ascii="Saira" w:hAnsi="Saira" w:cs="Arial"/>
          <w:highlight w:val="yellow"/>
          <w:lang w:val="es-AR"/>
        </w:rPr>
      </w:pPr>
      <w:bookmarkStart w:id="25" w:name="_Toc141439172"/>
      <w:bookmarkEnd w:id="23"/>
      <w:r>
        <w:rPr>
          <w:rFonts w:ascii="Saira" w:hAnsi="Saira" w:cs="Arial"/>
          <w:highlight w:val="yellow"/>
          <w:lang w:val="es-AR"/>
        </w:rPr>
        <w:t>La ent</w:t>
      </w:r>
      <w:r w:rsidRPr="00B34914">
        <w:rPr>
          <w:rFonts w:ascii="Saira" w:hAnsi="Saira" w:cs="Arial"/>
          <w:highlight w:val="yellow"/>
          <w:lang w:val="es-AR"/>
        </w:rPr>
        <w:t xml:space="preserve">idad de </w:t>
      </w:r>
      <w:r>
        <w:rPr>
          <w:rFonts w:ascii="Saira" w:hAnsi="Saira" w:cs="Arial"/>
          <w:highlight w:val="yellow"/>
          <w:lang w:val="es-AR"/>
        </w:rPr>
        <w:t>investigación</w:t>
      </w:r>
      <w:bookmarkEnd w:id="25"/>
      <w:r>
        <w:rPr>
          <w:rFonts w:ascii="Saira" w:hAnsi="Saira" w:cs="Arial"/>
          <w:highlight w:val="yellow"/>
          <w:lang w:val="es-AR"/>
        </w:rPr>
        <w:t xml:space="preserve"> </w:t>
      </w:r>
    </w:p>
    <w:p w14:paraId="3F79B23E" w14:textId="4FFDF27A" w:rsidR="006B4A7D" w:rsidRPr="006B4A7D" w:rsidRDefault="006B4A7D" w:rsidP="006B4A7D">
      <w:pPr>
        <w:pStyle w:val="ListParagraph"/>
        <w:numPr>
          <w:ilvl w:val="0"/>
          <w:numId w:val="13"/>
        </w:numPr>
        <w:rPr>
          <w:rFonts w:ascii="Saira" w:hAnsi="Saira" w:cs="Arial"/>
          <w:i/>
          <w:iCs/>
          <w:lang w:val="es-AR"/>
        </w:rPr>
      </w:pPr>
      <w:r w:rsidRPr="006B4A7D">
        <w:rPr>
          <w:rFonts w:ascii="Saira" w:hAnsi="Saira" w:cs="Arial"/>
          <w:i/>
          <w:iCs/>
          <w:lang w:val="es-AR"/>
        </w:rPr>
        <w:t xml:space="preserve">Breve descripción de la entidad de investigación: ¿por qué la entidad de investigación seleccionada es adecuada para este proyecto de investigación? </w:t>
      </w:r>
    </w:p>
    <w:p w14:paraId="5D25105B" w14:textId="6E6C9C31" w:rsidR="006B4A7D" w:rsidRPr="006B4A7D" w:rsidRDefault="006B4A7D" w:rsidP="006B4A7D">
      <w:pPr>
        <w:pStyle w:val="ListParagraph"/>
        <w:numPr>
          <w:ilvl w:val="0"/>
          <w:numId w:val="13"/>
        </w:numPr>
        <w:rPr>
          <w:rFonts w:ascii="Saira" w:hAnsi="Saira" w:cs="Arial"/>
          <w:i/>
          <w:iCs/>
          <w:lang w:val="es-AR"/>
        </w:rPr>
      </w:pPr>
      <w:r w:rsidRPr="006B4A7D">
        <w:rPr>
          <w:rFonts w:ascii="Saira" w:hAnsi="Saira" w:cs="Arial"/>
          <w:i/>
          <w:iCs/>
          <w:lang w:val="es-AR"/>
        </w:rPr>
        <w:t>Breve descripción del equipo de evaluación (incluidos los encuestadores)</w:t>
      </w:r>
    </w:p>
    <w:p w14:paraId="2D2CCA2C" w14:textId="7F79B647" w:rsidR="00676AD5" w:rsidRPr="006B4A7D" w:rsidRDefault="006B4A7D" w:rsidP="00456C31">
      <w:pPr>
        <w:pStyle w:val="Heading2"/>
        <w:numPr>
          <w:ilvl w:val="0"/>
          <w:numId w:val="9"/>
        </w:numPr>
        <w:rPr>
          <w:rFonts w:ascii="Saira" w:hAnsi="Saira" w:cs="Arial"/>
          <w:lang w:val="es-AR"/>
        </w:rPr>
      </w:pPr>
      <w:bookmarkStart w:id="26" w:name="_Toc141439173"/>
      <w:r w:rsidRPr="006B4A7D">
        <w:rPr>
          <w:rFonts w:ascii="Saira" w:hAnsi="Saira" w:cs="Arial"/>
          <w:lang w:val="es-AR"/>
        </w:rPr>
        <w:t>Im</w:t>
      </w:r>
      <w:r>
        <w:rPr>
          <w:rFonts w:ascii="Saira" w:hAnsi="Saira" w:cs="Arial"/>
          <w:lang w:val="es-AR"/>
        </w:rPr>
        <w:t xml:space="preserve">plementar la </w:t>
      </w:r>
      <w:proofErr w:type="spellStart"/>
      <w:r>
        <w:rPr>
          <w:rFonts w:ascii="Saira" w:hAnsi="Saira" w:cs="Arial"/>
          <w:lang w:val="es-AR"/>
        </w:rPr>
        <w:t>evaluacion</w:t>
      </w:r>
      <w:proofErr w:type="spellEnd"/>
      <w:r>
        <w:rPr>
          <w:rFonts w:ascii="Saira" w:hAnsi="Saira" w:cs="Arial"/>
          <w:lang w:val="es-AR"/>
        </w:rPr>
        <w:t xml:space="preserve"> </w:t>
      </w:r>
      <w:r w:rsidRPr="006B4A7D">
        <w:rPr>
          <w:rFonts w:ascii="Saira" w:hAnsi="Saira" w:cs="Arial"/>
          <w:lang w:val="es-AR"/>
        </w:rPr>
        <w:t xml:space="preserve">MOWIP en </w:t>
      </w:r>
      <w:r w:rsidRPr="006B4A7D">
        <w:rPr>
          <w:rFonts w:ascii="Saira" w:hAnsi="Saira" w:cs="Arial"/>
          <w:highlight w:val="yellow"/>
          <w:lang w:val="es-AR"/>
        </w:rPr>
        <w:t>la Institución de seguridad</w:t>
      </w:r>
      <w:bookmarkEnd w:id="26"/>
    </w:p>
    <w:p w14:paraId="4AAA1AB6" w14:textId="2CE8EF23" w:rsidR="00DE5915" w:rsidRPr="006B4A7D" w:rsidRDefault="006B4A7D" w:rsidP="00456C31">
      <w:pPr>
        <w:pStyle w:val="ListParagraph"/>
        <w:numPr>
          <w:ilvl w:val="0"/>
          <w:numId w:val="14"/>
        </w:numPr>
        <w:rPr>
          <w:rFonts w:ascii="Saira" w:hAnsi="Saira" w:cs="Arial"/>
          <w:i/>
          <w:iCs/>
          <w:lang w:val="es-AR"/>
        </w:rPr>
      </w:pPr>
      <w:r w:rsidRPr="006B4A7D">
        <w:rPr>
          <w:rFonts w:ascii="Saira" w:hAnsi="Saira" w:cs="Arial"/>
          <w:i/>
          <w:iCs/>
          <w:lang w:val="es-AR"/>
        </w:rPr>
        <w:t>Un párrafo - resumen de cómo se adaptó la metodología MOWIP en este contexto:</w:t>
      </w:r>
    </w:p>
    <w:p w14:paraId="68CC8452" w14:textId="2B65D7D5" w:rsidR="006B4A7D" w:rsidRPr="006B4A7D" w:rsidRDefault="006B4A7D" w:rsidP="006B4A7D">
      <w:pPr>
        <w:pStyle w:val="ListParagraph"/>
        <w:numPr>
          <w:ilvl w:val="1"/>
          <w:numId w:val="14"/>
        </w:numPr>
        <w:rPr>
          <w:rFonts w:ascii="Saira" w:hAnsi="Saira" w:cs="Arial"/>
          <w:i/>
          <w:iCs/>
          <w:lang w:val="en-US"/>
        </w:rPr>
      </w:pPr>
      <w:r w:rsidRPr="006B4A7D">
        <w:rPr>
          <w:rFonts w:ascii="Saira" w:hAnsi="Saira" w:cs="Arial"/>
          <w:i/>
          <w:iCs/>
          <w:lang w:val="es-AR"/>
        </w:rPr>
        <w:t xml:space="preserve">Una o dos líneas sobre la estrategia de muestreo: ¿qué factores se tuvieron en cuenta? (¿Se excluyó a alguien de la muestra por algún motivo? </w:t>
      </w:r>
      <w:r w:rsidRPr="006B4A7D">
        <w:rPr>
          <w:rFonts w:ascii="Saira" w:hAnsi="Saira" w:cs="Arial"/>
          <w:i/>
          <w:iCs/>
          <w:lang w:val="en-US"/>
        </w:rPr>
        <w:t xml:space="preserve">¿Se </w:t>
      </w:r>
      <w:proofErr w:type="spellStart"/>
      <w:r w:rsidRPr="006B4A7D">
        <w:rPr>
          <w:rFonts w:ascii="Saira" w:hAnsi="Saira" w:cs="Arial"/>
          <w:i/>
          <w:iCs/>
          <w:lang w:val="en-US"/>
        </w:rPr>
        <w:t>sobremuestreó</w:t>
      </w:r>
      <w:proofErr w:type="spellEnd"/>
      <w:r w:rsidRPr="006B4A7D">
        <w:rPr>
          <w:rFonts w:ascii="Saira" w:hAnsi="Saira" w:cs="Arial"/>
          <w:i/>
          <w:iCs/>
          <w:lang w:val="en-US"/>
        </w:rPr>
        <w:t xml:space="preserve"> a las </w:t>
      </w:r>
      <w:proofErr w:type="spellStart"/>
      <w:r w:rsidRPr="006B4A7D">
        <w:rPr>
          <w:rFonts w:ascii="Saira" w:hAnsi="Saira" w:cs="Arial"/>
          <w:i/>
          <w:iCs/>
          <w:lang w:val="en-US"/>
        </w:rPr>
        <w:t>mujeres</w:t>
      </w:r>
      <w:proofErr w:type="spellEnd"/>
      <w:r w:rsidRPr="006B4A7D">
        <w:rPr>
          <w:rFonts w:ascii="Saira" w:hAnsi="Saira" w:cs="Arial"/>
          <w:i/>
          <w:iCs/>
          <w:lang w:val="en-US"/>
        </w:rPr>
        <w:t>?)</w:t>
      </w:r>
    </w:p>
    <w:p w14:paraId="08FD22B9" w14:textId="46D82919" w:rsidR="006B4A7D" w:rsidRPr="006B4A7D" w:rsidRDefault="006B4A7D" w:rsidP="006B4A7D">
      <w:pPr>
        <w:pStyle w:val="ListParagraph"/>
        <w:numPr>
          <w:ilvl w:val="1"/>
          <w:numId w:val="14"/>
        </w:numPr>
        <w:rPr>
          <w:rFonts w:ascii="Saira" w:hAnsi="Saira" w:cs="Arial"/>
          <w:i/>
          <w:iCs/>
          <w:lang w:val="es-AR"/>
        </w:rPr>
      </w:pPr>
      <w:r w:rsidRPr="006B4A7D">
        <w:rPr>
          <w:rFonts w:ascii="Saira" w:hAnsi="Saira" w:cs="Arial"/>
          <w:i/>
          <w:iCs/>
          <w:lang w:val="es-AR"/>
        </w:rPr>
        <w:t>Una o dos líneas sobre la localización de la encuesta: especificidades lingüísticas/redacción, sensibilidades culturales, etc.</w:t>
      </w:r>
    </w:p>
    <w:p w14:paraId="52BA2A8D" w14:textId="4A66AA67" w:rsidR="006B4A7D" w:rsidRPr="006B4A7D" w:rsidRDefault="006B4A7D" w:rsidP="006B4A7D">
      <w:pPr>
        <w:pStyle w:val="ListParagraph"/>
        <w:numPr>
          <w:ilvl w:val="1"/>
          <w:numId w:val="14"/>
        </w:numPr>
        <w:rPr>
          <w:rFonts w:ascii="Saira" w:hAnsi="Saira" w:cs="Arial"/>
          <w:i/>
          <w:iCs/>
          <w:lang w:val="en-US"/>
        </w:rPr>
      </w:pPr>
      <w:r w:rsidRPr="006B4A7D">
        <w:rPr>
          <w:rFonts w:ascii="Saira" w:hAnsi="Saira" w:cs="Arial"/>
          <w:i/>
          <w:iCs/>
          <w:lang w:val="es-AR"/>
        </w:rPr>
        <w:t xml:space="preserve">Una o dos líneas sobre la aplicación del formulario de investigación, las entrevistas a responsables clave y la encuesta: ¿se tomaron medidas o se adaptó la metodología </w:t>
      </w:r>
      <w:r w:rsidRPr="006B4A7D">
        <w:rPr>
          <w:rFonts w:ascii="Saira" w:hAnsi="Saira" w:cs="Arial"/>
          <w:i/>
          <w:iCs/>
          <w:lang w:val="es-AR"/>
        </w:rPr>
        <w:lastRenderedPageBreak/>
        <w:t>para facilitar la aplicación y tener en cuenta las sensibilidades locales? (Buenas prácticas y lecciones aprendidas)</w:t>
      </w:r>
    </w:p>
    <w:p w14:paraId="1A89177E" w14:textId="5A7C9640" w:rsidR="00DE5915" w:rsidRPr="00CB03B0" w:rsidRDefault="00CB03B0" w:rsidP="00456C31">
      <w:pPr>
        <w:pStyle w:val="ListParagraph"/>
        <w:numPr>
          <w:ilvl w:val="0"/>
          <w:numId w:val="14"/>
        </w:numPr>
        <w:rPr>
          <w:rFonts w:ascii="Saira" w:hAnsi="Saira" w:cs="Arial"/>
          <w:i/>
          <w:iCs/>
          <w:lang w:val="es-AR"/>
        </w:rPr>
      </w:pPr>
      <w:r w:rsidRPr="00CB03B0">
        <w:rPr>
          <w:rFonts w:ascii="Saira" w:hAnsi="Saira" w:cs="Arial"/>
          <w:i/>
          <w:iCs/>
          <w:lang w:val="es-AR"/>
        </w:rPr>
        <w:t>Un párrafo - resumen del calendario de aplicación de cada componente:</w:t>
      </w:r>
    </w:p>
    <w:p w14:paraId="7D94C47B" w14:textId="434A5C4B" w:rsidR="00CB03B0" w:rsidRPr="00CB03B0" w:rsidRDefault="00CB03B0" w:rsidP="00CB03B0">
      <w:pPr>
        <w:pStyle w:val="ListParagraph"/>
        <w:numPr>
          <w:ilvl w:val="1"/>
          <w:numId w:val="14"/>
        </w:numPr>
        <w:rPr>
          <w:rFonts w:ascii="Saira" w:hAnsi="Saira" w:cs="Arial"/>
          <w:i/>
          <w:iCs/>
          <w:lang w:val="es-AR"/>
        </w:rPr>
      </w:pPr>
      <w:r w:rsidRPr="00CB03B0">
        <w:rPr>
          <w:rFonts w:ascii="Saira" w:hAnsi="Saira" w:cs="Arial"/>
          <w:i/>
          <w:iCs/>
          <w:lang w:val="es-AR"/>
        </w:rPr>
        <w:t>Una o dos líneas sobre dónde viajó el equipo de empadronamiento y a quién encuestó.</w:t>
      </w:r>
    </w:p>
    <w:p w14:paraId="2716066D" w14:textId="70ED3F4D" w:rsidR="00494A5B" w:rsidRPr="00A854F7" w:rsidRDefault="00CB03B0" w:rsidP="00676AD5">
      <w:pPr>
        <w:pStyle w:val="ListParagraph"/>
        <w:numPr>
          <w:ilvl w:val="1"/>
          <w:numId w:val="14"/>
        </w:numPr>
        <w:rPr>
          <w:rFonts w:ascii="Saira" w:hAnsi="Saira" w:cs="Arial"/>
          <w:i/>
          <w:iCs/>
          <w:lang w:val="es-AR"/>
        </w:rPr>
      </w:pPr>
      <w:r w:rsidRPr="00CB03B0">
        <w:rPr>
          <w:rFonts w:ascii="Saira" w:hAnsi="Saira" w:cs="Arial"/>
          <w:i/>
          <w:iCs/>
          <w:lang w:val="es-AR"/>
        </w:rPr>
        <w:t>Una o dos líneas sobre el tipo de personas a las que se entrevistó y dónde tuvo lugar la entrevista. (por ejemplo, ¿principalmente en la capital? ¿Principalmente responsables clave</w:t>
      </w:r>
      <w:r>
        <w:rPr>
          <w:rFonts w:ascii="Saira" w:hAnsi="Saira" w:cs="Arial"/>
          <w:i/>
          <w:iCs/>
          <w:lang w:val="es-AR"/>
        </w:rPr>
        <w:t xml:space="preserve"> de toma de decisiones</w:t>
      </w:r>
      <w:r w:rsidRPr="00CB03B0">
        <w:rPr>
          <w:rFonts w:ascii="Saira" w:hAnsi="Saira" w:cs="Arial"/>
          <w:i/>
          <w:iCs/>
          <w:lang w:val="es-AR"/>
        </w:rPr>
        <w:t xml:space="preserve">? ¿Hubo algún otro grupo de personas con buena información? </w:t>
      </w:r>
      <w:r w:rsidRPr="00A854F7">
        <w:rPr>
          <w:rFonts w:ascii="Saira" w:hAnsi="Saira" w:cs="Arial"/>
          <w:i/>
          <w:iCs/>
          <w:lang w:val="es-AR"/>
        </w:rPr>
        <w:t>¿Alguna entrevista en las regiones?)</w:t>
      </w:r>
    </w:p>
    <w:p w14:paraId="30EFA279" w14:textId="656E2B59" w:rsidR="00494A5B" w:rsidRPr="00A854F7" w:rsidRDefault="00494A5B" w:rsidP="00676AD5">
      <w:pPr>
        <w:rPr>
          <w:rFonts w:ascii="Saira" w:hAnsi="Saira" w:cs="Arial"/>
          <w:lang w:val="es-AR"/>
        </w:rPr>
      </w:pPr>
    </w:p>
    <w:p w14:paraId="46C3E3F3" w14:textId="284B2D15" w:rsidR="00676AD5" w:rsidRDefault="00F036D7" w:rsidP="00533946">
      <w:pPr>
        <w:pStyle w:val="Heading1"/>
        <w:numPr>
          <w:ilvl w:val="0"/>
          <w:numId w:val="1"/>
        </w:numPr>
        <w:rPr>
          <w:rFonts w:ascii="Saira" w:hAnsi="Saira" w:cs="Arial"/>
          <w:lang w:val="es-AR"/>
        </w:rPr>
      </w:pPr>
      <w:bookmarkStart w:id="27" w:name="_Toc141439174"/>
      <w:r w:rsidRPr="00F036D7">
        <w:rPr>
          <w:rFonts w:ascii="Saira" w:hAnsi="Saira" w:cs="Arial"/>
          <w:lang w:val="es-AR"/>
        </w:rPr>
        <w:t xml:space="preserve">Las diez áreas temáticas que configuran la participación de las mujeres en las operaciones de paz en </w:t>
      </w:r>
      <w:r w:rsidRPr="00F036D7">
        <w:rPr>
          <w:rFonts w:ascii="Saira" w:hAnsi="Saira" w:cs="Arial"/>
          <w:highlight w:val="yellow"/>
          <w:lang w:val="es-AR"/>
        </w:rPr>
        <w:t>la Institución de seguridad</w:t>
      </w:r>
      <w:bookmarkEnd w:id="27"/>
    </w:p>
    <w:p w14:paraId="670D3D1E" w14:textId="77777777" w:rsidR="00533946" w:rsidRPr="00533946" w:rsidRDefault="00533946" w:rsidP="00533946">
      <w:pPr>
        <w:rPr>
          <w:lang w:val="es-AR"/>
        </w:rPr>
      </w:pPr>
    </w:p>
    <w:tbl>
      <w:tblPr>
        <w:tblpPr w:leftFromText="180" w:rightFromText="180" w:vertAnchor="text" w:horzAnchor="margin" w:tblpX="-709" w:tblpY="12"/>
        <w:tblW w:w="10341" w:type="dxa"/>
        <w:tblLayout w:type="fixed"/>
        <w:tblLook w:val="04A0" w:firstRow="1" w:lastRow="0" w:firstColumn="1" w:lastColumn="0" w:noHBand="0" w:noVBand="1"/>
      </w:tblPr>
      <w:tblGrid>
        <w:gridCol w:w="988"/>
        <w:gridCol w:w="422"/>
        <w:gridCol w:w="4964"/>
        <w:gridCol w:w="1131"/>
        <w:gridCol w:w="1418"/>
        <w:gridCol w:w="1418"/>
      </w:tblGrid>
      <w:tr w:rsidR="00533946" w:rsidRPr="00B900E6" w14:paraId="747A31FD" w14:textId="77777777" w:rsidTr="000715C0">
        <w:trPr>
          <w:trHeight w:val="20"/>
        </w:trPr>
        <w:tc>
          <w:tcPr>
            <w:tcW w:w="6374" w:type="dxa"/>
            <w:gridSpan w:val="3"/>
            <w:tcBorders>
              <w:top w:val="single" w:sz="4" w:space="0" w:color="auto"/>
              <w:left w:val="single" w:sz="4" w:space="0" w:color="auto"/>
              <w:bottom w:val="single" w:sz="4" w:space="0" w:color="auto"/>
            </w:tcBorders>
            <w:shd w:val="clear" w:color="auto" w:fill="7F7F7F"/>
          </w:tcPr>
          <w:p w14:paraId="0B7DF19C" w14:textId="77777777" w:rsidR="00533946" w:rsidRPr="00B900E6" w:rsidRDefault="00533946" w:rsidP="000715C0">
            <w:pPr>
              <w:spacing w:line="276" w:lineRule="auto"/>
              <w:rPr>
                <w:rFonts w:ascii="Arial" w:eastAsia="Times New Roman" w:hAnsi="Arial" w:cs="Arial"/>
                <w:b/>
                <w:color w:val="FFFFFF"/>
                <w:lang w:val="es-AR"/>
              </w:rPr>
            </w:pPr>
            <w:r w:rsidRPr="00B900E6">
              <w:rPr>
                <w:rFonts w:ascii="Arial" w:eastAsia="Times New Roman" w:hAnsi="Arial" w:cs="Arial"/>
                <w:b/>
                <w:color w:val="FFFFFF"/>
                <w:lang w:val="es-AR"/>
              </w:rPr>
              <w:t xml:space="preserve">Etapa </w:t>
            </w:r>
            <w:r>
              <w:rPr>
                <w:rFonts w:ascii="Arial" w:eastAsia="Times New Roman" w:hAnsi="Arial" w:cs="Arial"/>
                <w:b/>
                <w:color w:val="FFFFFF"/>
                <w:lang w:val="es-AR"/>
              </w:rPr>
              <w:t xml:space="preserve">anterior al </w:t>
            </w:r>
            <w:r w:rsidRPr="00B900E6">
              <w:rPr>
                <w:rFonts w:ascii="Arial" w:eastAsia="Times New Roman" w:hAnsi="Arial" w:cs="Arial"/>
                <w:b/>
                <w:color w:val="FFFFFF"/>
                <w:lang w:val="es-AR"/>
              </w:rPr>
              <w:t>despliegue: incluye los factores que afectan a la generación de fuerzas</w:t>
            </w:r>
          </w:p>
        </w:tc>
        <w:tc>
          <w:tcPr>
            <w:tcW w:w="1131" w:type="dxa"/>
            <w:tcBorders>
              <w:top w:val="single" w:sz="4" w:space="0" w:color="auto"/>
              <w:bottom w:val="single" w:sz="4" w:space="0" w:color="auto"/>
              <w:right w:val="single" w:sz="4" w:space="0" w:color="auto"/>
            </w:tcBorders>
            <w:shd w:val="clear" w:color="auto" w:fill="7F7F7F"/>
          </w:tcPr>
          <w:p w14:paraId="79AAA3B1" w14:textId="77777777" w:rsidR="00533946" w:rsidRPr="00B900E6" w:rsidRDefault="00533946" w:rsidP="000715C0">
            <w:pPr>
              <w:spacing w:line="276" w:lineRule="auto"/>
              <w:jc w:val="center"/>
              <w:rPr>
                <w:rFonts w:ascii="Arial" w:eastAsia="Times New Roman" w:hAnsi="Arial" w:cs="Arial"/>
                <w:b/>
                <w:color w:val="FFFFFF"/>
                <w:lang w:val="en-GB"/>
              </w:rPr>
            </w:pPr>
            <w:proofErr w:type="spellStart"/>
            <w:r w:rsidRPr="00B900E6">
              <w:rPr>
                <w:rFonts w:ascii="Arial" w:eastAsia="Times New Roman" w:hAnsi="Arial" w:cs="Arial"/>
                <w:b/>
                <w:color w:val="FFFFFF"/>
                <w:lang w:val="en-GB"/>
              </w:rPr>
              <w:t>Significado</w:t>
            </w:r>
            <w:proofErr w:type="spellEnd"/>
          </w:p>
        </w:tc>
        <w:tc>
          <w:tcPr>
            <w:tcW w:w="2836"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256BC15" w14:textId="77777777" w:rsidR="00533946" w:rsidRPr="00B900E6" w:rsidRDefault="00533946" w:rsidP="000715C0">
            <w:pPr>
              <w:spacing w:line="276" w:lineRule="auto"/>
              <w:jc w:val="center"/>
              <w:rPr>
                <w:rFonts w:ascii="Arial" w:eastAsia="Times New Roman" w:hAnsi="Arial" w:cs="Arial"/>
                <w:b/>
                <w:color w:val="FFFFFF"/>
                <w:lang w:val="en-GB"/>
              </w:rPr>
            </w:pPr>
            <w:proofErr w:type="spellStart"/>
            <w:r w:rsidRPr="00B900E6">
              <w:rPr>
                <w:rFonts w:ascii="Arial" w:eastAsia="Times New Roman" w:hAnsi="Arial" w:cs="Arial"/>
                <w:b/>
                <w:color w:val="FFFFFF"/>
                <w:lang w:val="en-GB"/>
              </w:rPr>
              <w:t>Áreas</w:t>
            </w:r>
            <w:proofErr w:type="spellEnd"/>
            <w:r w:rsidRPr="00B900E6">
              <w:rPr>
                <w:rFonts w:ascii="Arial" w:eastAsia="Times New Roman" w:hAnsi="Arial" w:cs="Arial"/>
                <w:b/>
                <w:color w:val="FFFFFF"/>
                <w:lang w:val="en-GB"/>
              </w:rPr>
              <w:t xml:space="preserve"> </w:t>
            </w:r>
            <w:proofErr w:type="spellStart"/>
            <w:r w:rsidRPr="00B900E6">
              <w:rPr>
                <w:rFonts w:ascii="Arial" w:eastAsia="Times New Roman" w:hAnsi="Arial" w:cs="Arial"/>
                <w:b/>
                <w:color w:val="FFFFFF"/>
                <w:lang w:val="en-GB"/>
              </w:rPr>
              <w:t>temáticas</w:t>
            </w:r>
            <w:proofErr w:type="spellEnd"/>
            <w:r w:rsidRPr="00B900E6">
              <w:rPr>
                <w:rFonts w:ascii="Arial" w:eastAsia="Times New Roman" w:hAnsi="Arial" w:cs="Arial"/>
                <w:b/>
                <w:color w:val="FFFFFF"/>
                <w:lang w:val="en-GB"/>
              </w:rPr>
              <w:t xml:space="preserve"> </w:t>
            </w:r>
            <w:proofErr w:type="spellStart"/>
            <w:r w:rsidRPr="00B900E6">
              <w:rPr>
                <w:rFonts w:ascii="Arial" w:eastAsia="Times New Roman" w:hAnsi="Arial" w:cs="Arial"/>
                <w:b/>
                <w:color w:val="FFFFFF"/>
                <w:lang w:val="en-GB"/>
              </w:rPr>
              <w:t>transversales</w:t>
            </w:r>
            <w:proofErr w:type="spellEnd"/>
          </w:p>
        </w:tc>
      </w:tr>
      <w:tr w:rsidR="00533946" w:rsidRPr="00A854F7" w14:paraId="56702393" w14:textId="77777777" w:rsidTr="00533946">
        <w:trPr>
          <w:trHeight w:hRule="exact" w:val="107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DCB83D" w14:textId="77777777" w:rsidR="00533946" w:rsidRPr="00B900E6" w:rsidRDefault="00533946" w:rsidP="000715C0">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4E90CEBF" wp14:editId="24585A2B">
                  <wp:extent cx="488950" cy="488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494C36B"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1</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1A19AFBF" w14:textId="77777777" w:rsidR="00533946" w:rsidRPr="00B900E6" w:rsidRDefault="00533946" w:rsidP="000715C0">
            <w:pPr>
              <w:spacing w:line="18" w:lineRule="atLeast"/>
              <w:rPr>
                <w:rFonts w:ascii="Arial" w:eastAsia="Times New Roman" w:hAnsi="Arial" w:cs="Arial"/>
                <w:b/>
                <w:color w:val="000000"/>
                <w:lang w:val="es-AR"/>
              </w:rPr>
            </w:pPr>
            <w:r>
              <w:rPr>
                <w:rFonts w:ascii="Arial" w:eastAsia="Times New Roman" w:hAnsi="Arial" w:cs="Arial"/>
                <w:b/>
                <w:color w:val="000000"/>
                <w:lang w:val="es-AR"/>
              </w:rPr>
              <w:t xml:space="preserve">Población </w:t>
            </w:r>
            <w:r w:rsidRPr="00B900E6">
              <w:rPr>
                <w:rFonts w:ascii="Arial" w:eastAsia="Times New Roman" w:hAnsi="Arial" w:cs="Arial"/>
                <w:b/>
                <w:color w:val="000000"/>
                <w:lang w:val="es-AR"/>
              </w:rPr>
              <w:t>elegible</w:t>
            </w:r>
          </w:p>
          <w:p w14:paraId="6677FDFD" w14:textId="77777777" w:rsidR="00533946" w:rsidRPr="00B900E6" w:rsidRDefault="00533946" w:rsidP="000715C0">
            <w:pPr>
              <w:spacing w:line="18" w:lineRule="atLeast"/>
              <w:rPr>
                <w:rFonts w:ascii="Arial" w:eastAsia="Times New Roman" w:hAnsi="Arial" w:cs="Arial"/>
                <w:color w:val="000000"/>
                <w:lang w:val="es-AR"/>
              </w:rPr>
            </w:pPr>
            <w:r w:rsidRPr="00B900E6">
              <w:rPr>
                <w:rFonts w:ascii="Arial" w:eastAsia="Times New Roman" w:hAnsi="Arial" w:cs="Arial"/>
                <w:color w:val="000000"/>
                <w:szCs w:val="20"/>
                <w:lang w:val="es-AR"/>
              </w:rPr>
              <w:t>¿Hay suficientes mujeres en las instituciones nacionales?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2457B751"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 xml:space="preserve">Medio </w:t>
            </w:r>
          </w:p>
        </w:tc>
        <w:tc>
          <w:tcPr>
            <w:tcW w:w="1418" w:type="dxa"/>
            <w:vMerge w:val="restart"/>
            <w:tcBorders>
              <w:top w:val="single" w:sz="4" w:space="0" w:color="auto"/>
              <w:right w:val="single" w:sz="4" w:space="0" w:color="auto"/>
            </w:tcBorders>
            <w:shd w:val="clear" w:color="auto" w:fill="FFF2CC" w:themeFill="accent4" w:themeFillTint="33"/>
          </w:tcPr>
          <w:p w14:paraId="54206130" w14:textId="77777777" w:rsidR="00533946" w:rsidRPr="00B900E6" w:rsidRDefault="00533946" w:rsidP="000715C0">
            <w:pPr>
              <w:spacing w:line="276" w:lineRule="auto"/>
              <w:rPr>
                <w:rFonts w:ascii="Arial" w:eastAsia="Times New Roman" w:hAnsi="Arial" w:cs="Arial"/>
                <w:b/>
                <w:lang w:val="es-AR"/>
              </w:rPr>
            </w:pPr>
            <w:r w:rsidRPr="00B900E6">
              <w:rPr>
                <w:rFonts w:ascii="Arial" w:eastAsia="Times New Roman" w:hAnsi="Arial" w:cs="Arial"/>
                <w:i/>
                <w:noProof/>
                <w:color w:val="000000"/>
                <w:szCs w:val="20"/>
              </w:rPr>
              <w:drawing>
                <wp:anchor distT="0" distB="0" distL="114300" distR="114300" simplePos="0" relativeHeight="251680768" behindDoc="0" locked="0" layoutInCell="1" allowOverlap="1" wp14:anchorId="6C87E2DC" wp14:editId="3416F773">
                  <wp:simplePos x="0" y="0"/>
                  <wp:positionH relativeFrom="column">
                    <wp:posOffset>157480</wp:posOffset>
                  </wp:positionH>
                  <wp:positionV relativeFrom="paragraph">
                    <wp:posOffset>317500</wp:posOffset>
                  </wp:positionV>
                  <wp:extent cx="48768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793D4234" w14:textId="77777777" w:rsidR="00533946" w:rsidRPr="00B900E6" w:rsidRDefault="00533946" w:rsidP="000715C0">
            <w:pPr>
              <w:spacing w:line="276" w:lineRule="auto"/>
              <w:rPr>
                <w:rFonts w:ascii="Arial" w:eastAsia="Times New Roman" w:hAnsi="Arial" w:cs="Arial"/>
                <w:color w:val="000000"/>
                <w:sz w:val="40"/>
                <w:szCs w:val="40"/>
                <w:lang w:val="es-AR"/>
              </w:rPr>
            </w:pPr>
          </w:p>
          <w:p w14:paraId="3E21C7F1" w14:textId="77777777" w:rsidR="00533946" w:rsidRPr="00B900E6" w:rsidRDefault="00533946" w:rsidP="000715C0">
            <w:pPr>
              <w:spacing w:line="276" w:lineRule="auto"/>
              <w:rPr>
                <w:rFonts w:ascii="Arial" w:eastAsia="Times New Roman" w:hAnsi="Arial" w:cs="Arial"/>
                <w:color w:val="000000"/>
                <w:sz w:val="40"/>
                <w:szCs w:val="40"/>
                <w:lang w:val="es-AR"/>
              </w:rPr>
            </w:pPr>
          </w:p>
          <w:p w14:paraId="3100368D" w14:textId="77777777" w:rsidR="00533946" w:rsidRPr="00B900E6" w:rsidRDefault="00533946" w:rsidP="000715C0">
            <w:pPr>
              <w:spacing w:line="276" w:lineRule="auto"/>
              <w:rPr>
                <w:rFonts w:ascii="Arial" w:eastAsia="Times New Roman" w:hAnsi="Arial" w:cs="Arial"/>
                <w:color w:val="000000"/>
                <w:sz w:val="40"/>
                <w:szCs w:val="40"/>
                <w:lang w:val="es-AR"/>
              </w:rPr>
            </w:pPr>
          </w:p>
          <w:p w14:paraId="70399C6E" w14:textId="77777777" w:rsidR="00533946" w:rsidRPr="00B900E6" w:rsidRDefault="00533946" w:rsidP="000715C0">
            <w:pPr>
              <w:spacing w:line="276" w:lineRule="auto"/>
              <w:jc w:val="center"/>
              <w:rPr>
                <w:rFonts w:ascii="Arial" w:eastAsia="Times New Roman" w:hAnsi="Arial" w:cs="Arial"/>
                <w:color w:val="000000"/>
                <w:sz w:val="40"/>
                <w:szCs w:val="40"/>
                <w:lang w:val="es-AR"/>
              </w:rPr>
            </w:pPr>
            <w:r w:rsidRPr="00B900E6">
              <w:rPr>
                <w:rFonts w:ascii="Arial" w:eastAsia="Times New Roman" w:hAnsi="Arial" w:cs="Arial"/>
                <w:color w:val="000000"/>
                <w:sz w:val="40"/>
                <w:szCs w:val="40"/>
                <w:lang w:val="es-AR"/>
              </w:rPr>
              <w:t>9</w:t>
            </w:r>
          </w:p>
          <w:p w14:paraId="6D3326AA" w14:textId="77777777" w:rsidR="00533946" w:rsidRPr="00B900E6" w:rsidRDefault="00533946" w:rsidP="000715C0">
            <w:pPr>
              <w:spacing w:line="276" w:lineRule="auto"/>
              <w:jc w:val="center"/>
              <w:rPr>
                <w:rFonts w:ascii="Arial" w:eastAsia="Times New Roman" w:hAnsi="Arial" w:cs="Arial"/>
                <w:b/>
                <w:i/>
                <w:color w:val="000000"/>
                <w:lang w:val="es-AR"/>
              </w:rPr>
            </w:pPr>
          </w:p>
          <w:p w14:paraId="5E5F2797" w14:textId="77777777" w:rsidR="00533946" w:rsidRPr="00B900E6" w:rsidRDefault="00533946" w:rsidP="000715C0">
            <w:pPr>
              <w:spacing w:line="276" w:lineRule="auto"/>
              <w:jc w:val="center"/>
              <w:rPr>
                <w:rFonts w:ascii="Arial" w:eastAsia="Times New Roman" w:hAnsi="Arial" w:cs="Arial"/>
                <w:b/>
                <w:i/>
                <w:color w:val="000000"/>
                <w:lang w:val="es-AR"/>
              </w:rPr>
            </w:pPr>
          </w:p>
          <w:p w14:paraId="037EB1FD" w14:textId="77777777" w:rsidR="00533946" w:rsidRPr="00B900E6" w:rsidRDefault="00533946" w:rsidP="000715C0">
            <w:pPr>
              <w:spacing w:line="276" w:lineRule="auto"/>
              <w:jc w:val="center"/>
              <w:rPr>
                <w:rFonts w:ascii="Arial" w:eastAsia="Times New Roman" w:hAnsi="Arial" w:cs="Arial"/>
                <w:b/>
                <w:i/>
                <w:color w:val="000000"/>
                <w:lang w:val="es-AR"/>
              </w:rPr>
            </w:pPr>
            <w:r w:rsidRPr="00B900E6">
              <w:rPr>
                <w:rFonts w:ascii="Arial" w:eastAsia="Times New Roman" w:hAnsi="Arial" w:cs="Arial"/>
                <w:b/>
                <w:i/>
                <w:color w:val="000000"/>
                <w:lang w:val="es-AR"/>
              </w:rPr>
              <w:t>Roles de género</w:t>
            </w:r>
          </w:p>
          <w:p w14:paraId="2E7EDA21" w14:textId="77777777" w:rsidR="00533946" w:rsidRPr="00B900E6" w:rsidRDefault="00533946" w:rsidP="000715C0">
            <w:pPr>
              <w:spacing w:line="276" w:lineRule="auto"/>
              <w:jc w:val="center"/>
              <w:rPr>
                <w:rFonts w:ascii="Arial" w:eastAsia="Times New Roman" w:hAnsi="Arial" w:cs="Arial"/>
                <w:b/>
                <w:i/>
                <w:color w:val="000000"/>
                <w:lang w:val="es-AR"/>
              </w:rPr>
            </w:pPr>
          </w:p>
          <w:p w14:paraId="5382E5B3" w14:textId="77777777" w:rsidR="00533946" w:rsidRPr="00B900E6" w:rsidRDefault="00533946" w:rsidP="000715C0">
            <w:pPr>
              <w:spacing w:line="276" w:lineRule="auto"/>
              <w:jc w:val="center"/>
              <w:rPr>
                <w:rFonts w:ascii="Arial" w:eastAsia="Times New Roman" w:hAnsi="Arial" w:cs="Arial"/>
                <w:b/>
                <w:lang w:val="es-AR"/>
              </w:rPr>
            </w:pPr>
            <w:r w:rsidRPr="00B900E6">
              <w:rPr>
                <w:rFonts w:ascii="Arial" w:eastAsia="Times New Roman" w:hAnsi="Arial" w:cs="Arial"/>
                <w:i/>
                <w:color w:val="000000"/>
                <w:szCs w:val="20"/>
                <w:lang w:val="es-AR"/>
              </w:rPr>
              <w:t xml:space="preserve">¿Las actitudes preconcebidas sobre las </w:t>
            </w:r>
            <w:r w:rsidRPr="00B900E6">
              <w:rPr>
                <w:rFonts w:ascii="Arial" w:eastAsia="Times New Roman" w:hAnsi="Arial" w:cs="Arial"/>
                <w:i/>
                <w:color w:val="000000"/>
                <w:szCs w:val="20"/>
                <w:lang w:val="es-AR"/>
              </w:rPr>
              <w:lastRenderedPageBreak/>
              <w:t>mujeres impiden su capacidad de despliegue?</w:t>
            </w:r>
          </w:p>
        </w:tc>
        <w:tc>
          <w:tcPr>
            <w:tcW w:w="1418" w:type="dxa"/>
            <w:vMerge w:val="restart"/>
            <w:tcBorders>
              <w:top w:val="single" w:sz="4" w:space="0" w:color="auto"/>
              <w:left w:val="single" w:sz="4" w:space="0" w:color="auto"/>
              <w:right w:val="single" w:sz="4" w:space="0" w:color="auto"/>
            </w:tcBorders>
            <w:shd w:val="clear" w:color="auto" w:fill="FFF2CC" w:themeFill="accent4" w:themeFillTint="33"/>
          </w:tcPr>
          <w:p w14:paraId="5FB2E954" w14:textId="77777777" w:rsidR="00533946" w:rsidRPr="00B900E6" w:rsidRDefault="00533946" w:rsidP="000715C0">
            <w:pPr>
              <w:spacing w:line="276" w:lineRule="auto"/>
              <w:jc w:val="center"/>
              <w:rPr>
                <w:rFonts w:ascii="Arial" w:eastAsia="Times New Roman" w:hAnsi="Arial" w:cs="Arial"/>
                <w:b/>
                <w:lang w:val="es-AR"/>
              </w:rPr>
            </w:pPr>
            <w:r w:rsidRPr="00B900E6">
              <w:rPr>
                <w:rFonts w:ascii="Arial" w:eastAsia="Times New Roman" w:hAnsi="Arial" w:cs="Arial"/>
                <w:i/>
                <w:noProof/>
                <w:color w:val="000000"/>
                <w:szCs w:val="20"/>
              </w:rPr>
              <w:lastRenderedPageBreak/>
              <w:drawing>
                <wp:anchor distT="0" distB="0" distL="114300" distR="114300" simplePos="0" relativeHeight="251681792" behindDoc="0" locked="0" layoutInCell="1" allowOverlap="1" wp14:anchorId="701FD569" wp14:editId="104B06CC">
                  <wp:simplePos x="0" y="0"/>
                  <wp:positionH relativeFrom="column">
                    <wp:posOffset>132080</wp:posOffset>
                  </wp:positionH>
                  <wp:positionV relativeFrom="paragraph">
                    <wp:posOffset>316865</wp:posOffset>
                  </wp:positionV>
                  <wp:extent cx="487680" cy="4876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6DAE2B88" w14:textId="77777777" w:rsidR="00533946" w:rsidRPr="00B900E6" w:rsidRDefault="00533946" w:rsidP="000715C0">
            <w:pPr>
              <w:spacing w:line="276" w:lineRule="auto"/>
              <w:rPr>
                <w:rFonts w:ascii="Arial" w:eastAsia="Times New Roman" w:hAnsi="Arial" w:cs="Arial"/>
                <w:color w:val="000000"/>
                <w:sz w:val="40"/>
                <w:szCs w:val="40"/>
                <w:lang w:val="es-AR"/>
              </w:rPr>
            </w:pPr>
          </w:p>
          <w:p w14:paraId="4DC8EF73" w14:textId="77777777" w:rsidR="00533946" w:rsidRPr="00B900E6" w:rsidRDefault="00533946" w:rsidP="000715C0">
            <w:pPr>
              <w:spacing w:line="276" w:lineRule="auto"/>
              <w:rPr>
                <w:rFonts w:ascii="Arial" w:eastAsia="Times New Roman" w:hAnsi="Arial" w:cs="Arial"/>
                <w:color w:val="000000"/>
                <w:sz w:val="40"/>
                <w:szCs w:val="40"/>
                <w:lang w:val="es-AR"/>
              </w:rPr>
            </w:pPr>
          </w:p>
          <w:p w14:paraId="3096F01C" w14:textId="77777777" w:rsidR="00533946" w:rsidRPr="00B900E6" w:rsidRDefault="00533946" w:rsidP="000715C0">
            <w:pPr>
              <w:spacing w:line="276" w:lineRule="auto"/>
              <w:rPr>
                <w:rFonts w:ascii="Arial" w:eastAsia="Times New Roman" w:hAnsi="Arial" w:cs="Arial"/>
                <w:color w:val="000000"/>
                <w:sz w:val="40"/>
                <w:szCs w:val="40"/>
                <w:lang w:val="es-AR"/>
              </w:rPr>
            </w:pPr>
          </w:p>
          <w:p w14:paraId="29863A24" w14:textId="77777777" w:rsidR="00533946" w:rsidRPr="00B900E6" w:rsidRDefault="00533946" w:rsidP="000715C0">
            <w:pPr>
              <w:spacing w:line="276" w:lineRule="auto"/>
              <w:jc w:val="center"/>
              <w:rPr>
                <w:rFonts w:ascii="Arial" w:eastAsia="Times New Roman" w:hAnsi="Arial" w:cs="Arial"/>
                <w:color w:val="000000"/>
                <w:sz w:val="40"/>
                <w:szCs w:val="40"/>
                <w:lang w:val="es-AR"/>
              </w:rPr>
            </w:pPr>
            <w:r w:rsidRPr="00B900E6">
              <w:rPr>
                <w:rFonts w:ascii="Arial" w:eastAsia="Times New Roman" w:hAnsi="Arial" w:cs="Arial"/>
                <w:color w:val="000000"/>
                <w:sz w:val="40"/>
                <w:szCs w:val="40"/>
                <w:lang w:val="es-AR"/>
              </w:rPr>
              <w:t>10</w:t>
            </w:r>
          </w:p>
          <w:p w14:paraId="1D7133FF" w14:textId="77777777" w:rsidR="00533946" w:rsidRPr="00B900E6" w:rsidRDefault="00533946" w:rsidP="000715C0">
            <w:pPr>
              <w:spacing w:line="276" w:lineRule="auto"/>
              <w:jc w:val="center"/>
              <w:rPr>
                <w:rFonts w:ascii="Arial" w:eastAsia="Times New Roman" w:hAnsi="Arial" w:cs="Arial"/>
                <w:b/>
                <w:lang w:val="es-AR"/>
              </w:rPr>
            </w:pPr>
          </w:p>
          <w:p w14:paraId="1AE48AF7" w14:textId="77777777" w:rsidR="00533946" w:rsidRPr="00B900E6" w:rsidRDefault="00533946" w:rsidP="000715C0">
            <w:pPr>
              <w:spacing w:line="276" w:lineRule="auto"/>
              <w:jc w:val="center"/>
              <w:rPr>
                <w:rFonts w:ascii="Arial" w:eastAsia="Times New Roman" w:hAnsi="Arial" w:cs="Arial"/>
                <w:b/>
                <w:lang w:val="es-AR"/>
              </w:rPr>
            </w:pPr>
          </w:p>
          <w:p w14:paraId="4CB3EA97" w14:textId="77777777" w:rsidR="00533946" w:rsidRPr="00B900E6" w:rsidRDefault="00533946" w:rsidP="000715C0">
            <w:pPr>
              <w:spacing w:line="276" w:lineRule="auto"/>
              <w:jc w:val="center"/>
              <w:rPr>
                <w:rFonts w:ascii="Arial" w:eastAsia="Times New Roman" w:hAnsi="Arial" w:cs="Arial"/>
                <w:b/>
                <w:i/>
                <w:color w:val="000000"/>
                <w:lang w:val="es-AR"/>
              </w:rPr>
            </w:pPr>
            <w:r w:rsidRPr="00B900E6">
              <w:rPr>
                <w:rFonts w:ascii="Arial" w:eastAsia="Times New Roman" w:hAnsi="Arial" w:cs="Arial"/>
                <w:b/>
                <w:i/>
                <w:color w:val="000000"/>
                <w:lang w:val="es-AR"/>
              </w:rPr>
              <w:t>Exclusión social</w:t>
            </w:r>
          </w:p>
          <w:p w14:paraId="2D3B79EC" w14:textId="77777777" w:rsidR="00533946" w:rsidRPr="00B900E6" w:rsidRDefault="00533946" w:rsidP="000715C0">
            <w:pPr>
              <w:spacing w:line="276" w:lineRule="auto"/>
              <w:jc w:val="center"/>
              <w:rPr>
                <w:rFonts w:ascii="Arial" w:eastAsia="Times New Roman" w:hAnsi="Arial" w:cs="Arial"/>
                <w:b/>
                <w:i/>
                <w:color w:val="000000"/>
                <w:lang w:val="es-AR"/>
              </w:rPr>
            </w:pPr>
          </w:p>
          <w:p w14:paraId="5DC12F1F" w14:textId="77777777" w:rsidR="00533946" w:rsidRPr="00B900E6" w:rsidRDefault="00533946" w:rsidP="000715C0">
            <w:pPr>
              <w:spacing w:line="276" w:lineRule="auto"/>
              <w:jc w:val="center"/>
              <w:rPr>
                <w:rFonts w:ascii="Arial" w:eastAsia="Times New Roman" w:hAnsi="Arial" w:cs="Arial"/>
                <w:b/>
                <w:i/>
                <w:color w:val="000000"/>
                <w:lang w:val="es-AR"/>
              </w:rPr>
            </w:pPr>
          </w:p>
          <w:p w14:paraId="573990AD" w14:textId="77777777" w:rsidR="00533946" w:rsidRPr="00B900E6" w:rsidRDefault="00533946" w:rsidP="000715C0">
            <w:pPr>
              <w:spacing w:line="276" w:lineRule="auto"/>
              <w:jc w:val="center"/>
              <w:rPr>
                <w:rFonts w:ascii="Arial" w:eastAsia="Times New Roman" w:hAnsi="Arial" w:cs="Arial"/>
                <w:b/>
                <w:szCs w:val="20"/>
                <w:lang w:val="es-AR"/>
              </w:rPr>
            </w:pPr>
            <w:r w:rsidRPr="00B900E6">
              <w:rPr>
                <w:rFonts w:ascii="Arial" w:eastAsia="Times New Roman" w:hAnsi="Arial" w:cs="Arial"/>
                <w:i/>
                <w:color w:val="000000"/>
                <w:szCs w:val="20"/>
                <w:lang w:val="es-AR"/>
              </w:rPr>
              <w:t xml:space="preserve">¿Se trata a las mujeres como </w:t>
            </w:r>
            <w:r w:rsidRPr="00B900E6">
              <w:rPr>
                <w:rFonts w:ascii="Arial" w:eastAsia="Times New Roman" w:hAnsi="Arial" w:cs="Arial"/>
                <w:i/>
                <w:color w:val="000000"/>
                <w:szCs w:val="20"/>
                <w:lang w:val="es-AR"/>
              </w:rPr>
              <w:lastRenderedPageBreak/>
              <w:t>miembros iguales del equipo?</w:t>
            </w:r>
          </w:p>
        </w:tc>
      </w:tr>
      <w:tr w:rsidR="00533946" w:rsidRPr="00B900E6" w14:paraId="4BD7A1FD" w14:textId="77777777" w:rsidTr="000715C0">
        <w:trPr>
          <w:trHeight w:hRule="exact" w:val="98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11995E" w14:textId="77777777" w:rsidR="00533946" w:rsidRPr="00B900E6" w:rsidRDefault="00533946" w:rsidP="000715C0">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29507815" wp14:editId="0F1B8B68">
                  <wp:extent cx="487680" cy="4876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9357241"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2</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426D0FEA" w14:textId="77777777" w:rsidR="00533946" w:rsidRPr="00B900E6" w:rsidRDefault="00533946" w:rsidP="000715C0">
            <w:pPr>
              <w:spacing w:line="18" w:lineRule="atLeast"/>
              <w:rPr>
                <w:rFonts w:ascii="Arial" w:eastAsia="Times New Roman" w:hAnsi="Arial" w:cs="Arial"/>
                <w:b/>
                <w:color w:val="000000"/>
                <w:lang w:val="es-AR"/>
              </w:rPr>
            </w:pPr>
            <w:r w:rsidRPr="00B900E6">
              <w:rPr>
                <w:rFonts w:ascii="Arial" w:eastAsia="Times New Roman" w:hAnsi="Arial" w:cs="Arial"/>
                <w:b/>
                <w:color w:val="000000"/>
                <w:lang w:val="es-AR"/>
              </w:rPr>
              <w:t xml:space="preserve">Criterios de despliegue </w:t>
            </w:r>
          </w:p>
          <w:p w14:paraId="6D0857DA" w14:textId="77777777" w:rsidR="00533946" w:rsidRPr="00B900E6" w:rsidRDefault="00533946" w:rsidP="000715C0">
            <w:pPr>
              <w:spacing w:line="18" w:lineRule="atLeast"/>
              <w:rPr>
                <w:rFonts w:ascii="Arial" w:eastAsia="Times New Roman" w:hAnsi="Arial" w:cs="Arial"/>
                <w:color w:val="000000"/>
                <w:szCs w:val="20"/>
                <w:lang w:val="es-AR"/>
              </w:rPr>
            </w:pPr>
            <w:r w:rsidRPr="00B900E6">
              <w:rPr>
                <w:rFonts w:ascii="Arial" w:eastAsia="Times New Roman" w:hAnsi="Arial" w:cs="Arial"/>
                <w:color w:val="000000"/>
                <w:szCs w:val="20"/>
                <w:lang w:val="es-AR"/>
              </w:rPr>
              <w:t>¿</w:t>
            </w:r>
            <w:r>
              <w:rPr>
                <w:rFonts w:ascii="Arial" w:eastAsia="Times New Roman" w:hAnsi="Arial" w:cs="Arial"/>
                <w:color w:val="000000"/>
                <w:szCs w:val="20"/>
                <w:lang w:val="es-AR"/>
              </w:rPr>
              <w:t>L</w:t>
            </w:r>
            <w:r w:rsidRPr="00B900E6">
              <w:rPr>
                <w:rFonts w:ascii="Arial" w:eastAsia="Times New Roman" w:hAnsi="Arial" w:cs="Arial"/>
                <w:color w:val="000000"/>
                <w:szCs w:val="20"/>
                <w:lang w:val="es-AR"/>
              </w:rPr>
              <w:t>os criterios</w:t>
            </w:r>
            <w:r>
              <w:rPr>
                <w:rFonts w:ascii="Arial" w:eastAsia="Times New Roman" w:hAnsi="Arial" w:cs="Arial"/>
                <w:color w:val="000000"/>
                <w:szCs w:val="20"/>
                <w:lang w:val="es-AR"/>
              </w:rPr>
              <w:t xml:space="preserve"> c</w:t>
            </w:r>
            <w:r w:rsidRPr="00B900E6">
              <w:rPr>
                <w:rFonts w:ascii="Arial" w:eastAsia="Times New Roman" w:hAnsi="Arial" w:cs="Arial"/>
                <w:color w:val="000000"/>
                <w:szCs w:val="20"/>
                <w:lang w:val="es-AR"/>
              </w:rPr>
              <w:t>oinciden con las competencias necesarias en las operaciones de paz?</w:t>
            </w:r>
          </w:p>
        </w:tc>
        <w:tc>
          <w:tcPr>
            <w:tcW w:w="1131" w:type="dxa"/>
            <w:tcBorders>
              <w:top w:val="single" w:sz="4" w:space="0" w:color="auto"/>
              <w:left w:val="single" w:sz="4" w:space="0" w:color="auto"/>
              <w:bottom w:val="single" w:sz="4" w:space="0" w:color="auto"/>
              <w:right w:val="single" w:sz="4" w:space="0" w:color="auto"/>
            </w:tcBorders>
            <w:shd w:val="clear" w:color="auto" w:fill="92D050"/>
            <w:vAlign w:val="center"/>
          </w:tcPr>
          <w:p w14:paraId="741F29D9"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Bajo</w:t>
            </w:r>
          </w:p>
        </w:tc>
        <w:tc>
          <w:tcPr>
            <w:tcW w:w="1418" w:type="dxa"/>
            <w:vMerge/>
            <w:tcBorders>
              <w:right w:val="single" w:sz="4" w:space="0" w:color="auto"/>
            </w:tcBorders>
            <w:shd w:val="clear" w:color="auto" w:fill="FFF2CC" w:themeFill="accent4" w:themeFillTint="33"/>
          </w:tcPr>
          <w:p w14:paraId="6A955A26" w14:textId="77777777" w:rsidR="00533946" w:rsidRPr="00B900E6" w:rsidRDefault="00533946" w:rsidP="000715C0">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7EB0486E" w14:textId="77777777" w:rsidR="00533946" w:rsidRPr="00B900E6" w:rsidRDefault="00533946" w:rsidP="000715C0">
            <w:pPr>
              <w:spacing w:line="276" w:lineRule="auto"/>
              <w:jc w:val="center"/>
              <w:rPr>
                <w:rFonts w:ascii="Arial" w:eastAsia="Times New Roman" w:hAnsi="Arial" w:cs="Arial"/>
                <w:b/>
                <w:lang w:val="en-GB"/>
              </w:rPr>
            </w:pPr>
          </w:p>
        </w:tc>
      </w:tr>
      <w:tr w:rsidR="00533946" w:rsidRPr="00B900E6" w14:paraId="0F5FC48D" w14:textId="77777777" w:rsidTr="000715C0">
        <w:trPr>
          <w:trHeight w:hRule="exact" w:val="98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A6E54D5" w14:textId="77777777" w:rsidR="00533946" w:rsidRPr="00B900E6" w:rsidRDefault="00533946" w:rsidP="000715C0">
            <w:pPr>
              <w:spacing w:line="276" w:lineRule="auto"/>
              <w:rPr>
                <w:rFonts w:ascii="Arial" w:eastAsia="Times New Roman" w:hAnsi="Arial" w:cs="Arial"/>
                <w:noProof/>
                <w:color w:val="000000"/>
              </w:rPr>
            </w:pPr>
            <w:r w:rsidRPr="00B900E6">
              <w:rPr>
                <w:rFonts w:ascii="Arial" w:eastAsia="Times New Roman" w:hAnsi="Arial" w:cs="Arial"/>
                <w:noProof/>
                <w:color w:val="000000"/>
              </w:rPr>
              <w:drawing>
                <wp:inline distT="0" distB="0" distL="0" distR="0" wp14:anchorId="2EBFDD17" wp14:editId="119179B3">
                  <wp:extent cx="488950" cy="473710"/>
                  <wp:effectExtent l="0" t="0" r="635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8950" cy="47371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5B934C3"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3</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0D29FE53" w14:textId="77777777" w:rsidR="00533946" w:rsidRPr="00B900E6" w:rsidRDefault="00533946" w:rsidP="000715C0">
            <w:pPr>
              <w:spacing w:line="18" w:lineRule="atLeast"/>
              <w:rPr>
                <w:rFonts w:ascii="Arial" w:eastAsia="Times New Roman" w:hAnsi="Arial" w:cs="Arial"/>
                <w:b/>
                <w:color w:val="000000"/>
                <w:lang w:val="es-AR"/>
              </w:rPr>
            </w:pPr>
            <w:r w:rsidRPr="00B900E6">
              <w:rPr>
                <w:rFonts w:ascii="Arial" w:eastAsia="Times New Roman" w:hAnsi="Arial" w:cs="Arial"/>
                <w:b/>
                <w:color w:val="000000"/>
                <w:lang w:val="es-AR"/>
              </w:rPr>
              <w:t xml:space="preserve">Selección </w:t>
            </w:r>
            <w:r>
              <w:rPr>
                <w:rFonts w:ascii="Arial" w:eastAsia="Times New Roman" w:hAnsi="Arial" w:cs="Arial"/>
                <w:b/>
                <w:color w:val="000000"/>
                <w:lang w:val="es-AR"/>
              </w:rPr>
              <w:t>para el despliegue</w:t>
            </w:r>
          </w:p>
          <w:p w14:paraId="1F0E75B2" w14:textId="77777777" w:rsidR="00533946" w:rsidRPr="00B900E6" w:rsidRDefault="00533946" w:rsidP="000715C0">
            <w:pPr>
              <w:spacing w:line="18" w:lineRule="atLeast"/>
              <w:rPr>
                <w:rFonts w:ascii="Arial" w:eastAsia="Times New Roman" w:hAnsi="Arial" w:cs="Arial"/>
                <w:b/>
                <w:color w:val="000000"/>
                <w:szCs w:val="20"/>
                <w:lang w:val="es-AR"/>
              </w:rPr>
            </w:pPr>
            <w:r w:rsidRPr="00B900E6">
              <w:rPr>
                <w:rFonts w:ascii="Arial" w:eastAsia="Times New Roman" w:hAnsi="Arial" w:cs="Arial"/>
                <w:color w:val="000000"/>
                <w:szCs w:val="20"/>
                <w:lang w:val="es-AR"/>
              </w:rPr>
              <w:t>¿Todos tienen una oportunidad justa de desplegarse?</w:t>
            </w:r>
          </w:p>
        </w:tc>
        <w:tc>
          <w:tcPr>
            <w:tcW w:w="1131" w:type="dxa"/>
            <w:tcBorders>
              <w:top w:val="single" w:sz="4" w:space="0" w:color="auto"/>
              <w:left w:val="single" w:sz="4" w:space="0" w:color="auto"/>
              <w:bottom w:val="single" w:sz="4" w:space="0" w:color="auto"/>
              <w:right w:val="single" w:sz="4" w:space="0" w:color="auto"/>
            </w:tcBorders>
            <w:shd w:val="clear" w:color="auto" w:fill="FF0000"/>
            <w:vAlign w:val="center"/>
          </w:tcPr>
          <w:p w14:paraId="08C5E258"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Alto</w:t>
            </w:r>
          </w:p>
        </w:tc>
        <w:tc>
          <w:tcPr>
            <w:tcW w:w="1418" w:type="dxa"/>
            <w:vMerge/>
            <w:tcBorders>
              <w:right w:val="single" w:sz="4" w:space="0" w:color="auto"/>
            </w:tcBorders>
            <w:shd w:val="clear" w:color="auto" w:fill="FFF2CC" w:themeFill="accent4" w:themeFillTint="33"/>
          </w:tcPr>
          <w:p w14:paraId="2A88F1AF" w14:textId="77777777" w:rsidR="00533946" w:rsidRPr="00B900E6" w:rsidRDefault="00533946" w:rsidP="000715C0">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62AC8463" w14:textId="77777777" w:rsidR="00533946" w:rsidRPr="00B900E6" w:rsidRDefault="00533946" w:rsidP="000715C0">
            <w:pPr>
              <w:spacing w:line="276" w:lineRule="auto"/>
              <w:jc w:val="center"/>
              <w:rPr>
                <w:rFonts w:ascii="Arial" w:eastAsia="Times New Roman" w:hAnsi="Arial" w:cs="Arial"/>
                <w:b/>
                <w:lang w:val="en-GB"/>
              </w:rPr>
            </w:pPr>
          </w:p>
        </w:tc>
      </w:tr>
      <w:tr w:rsidR="00533946" w:rsidRPr="00B900E6" w14:paraId="4D39B600" w14:textId="77777777" w:rsidTr="00533946">
        <w:trPr>
          <w:trHeight w:hRule="exact" w:val="129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8040EFE" w14:textId="77777777" w:rsidR="00533946" w:rsidRPr="00B900E6" w:rsidRDefault="00533946" w:rsidP="000715C0">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14F6804D" wp14:editId="4FA4CD42">
                  <wp:extent cx="487680" cy="494030"/>
                  <wp:effectExtent l="0" t="0" r="762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EC001D5"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4</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2713473C" w14:textId="77777777" w:rsidR="00533946" w:rsidRPr="00B900E6" w:rsidRDefault="00533946" w:rsidP="000715C0">
            <w:pPr>
              <w:spacing w:line="18" w:lineRule="atLeast"/>
              <w:rPr>
                <w:rFonts w:ascii="Arial" w:eastAsia="Times New Roman" w:hAnsi="Arial" w:cs="Arial"/>
                <w:b/>
                <w:color w:val="000000"/>
                <w:lang w:val="es-AR"/>
              </w:rPr>
            </w:pPr>
            <w:bookmarkStart w:id="28" w:name="_Hlk141178624"/>
            <w:r>
              <w:rPr>
                <w:rFonts w:ascii="Arial" w:eastAsia="Times New Roman" w:hAnsi="Arial" w:cs="Arial"/>
                <w:b/>
                <w:color w:val="000000"/>
                <w:lang w:val="es-AR"/>
              </w:rPr>
              <w:t>Restricciones relacionadas con el núcleo domestico</w:t>
            </w:r>
          </w:p>
          <w:bookmarkEnd w:id="28"/>
          <w:p w14:paraId="29A09035" w14:textId="77777777" w:rsidR="00533946" w:rsidRPr="00B900E6" w:rsidRDefault="00533946" w:rsidP="000715C0">
            <w:pPr>
              <w:spacing w:line="18" w:lineRule="atLeast"/>
              <w:rPr>
                <w:rFonts w:ascii="Arial" w:eastAsia="Times New Roman" w:hAnsi="Arial" w:cs="Arial"/>
                <w:color w:val="000000"/>
                <w:szCs w:val="20"/>
                <w:lang w:val="es-AR"/>
              </w:rPr>
            </w:pPr>
            <w:r w:rsidRPr="00B900E6">
              <w:rPr>
                <w:rFonts w:ascii="Arial" w:eastAsia="Times New Roman" w:hAnsi="Arial" w:cs="Arial"/>
                <w:color w:val="000000"/>
                <w:szCs w:val="20"/>
                <w:lang w:val="es-AR"/>
              </w:rPr>
              <w:t xml:space="preserve">¿Existen disposiciones para las familias de las mujeres desplegadas? </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0FC8F8B4"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vMerge/>
            <w:tcBorders>
              <w:right w:val="single" w:sz="4" w:space="0" w:color="auto"/>
            </w:tcBorders>
            <w:shd w:val="clear" w:color="auto" w:fill="FFF2CC" w:themeFill="accent4" w:themeFillTint="33"/>
          </w:tcPr>
          <w:p w14:paraId="2BF9D4C1" w14:textId="77777777" w:rsidR="00533946" w:rsidRPr="00B900E6" w:rsidRDefault="00533946" w:rsidP="000715C0">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2A63AEE8" w14:textId="77777777" w:rsidR="00533946" w:rsidRPr="00B900E6" w:rsidRDefault="00533946" w:rsidP="000715C0">
            <w:pPr>
              <w:spacing w:line="276" w:lineRule="auto"/>
              <w:jc w:val="center"/>
              <w:rPr>
                <w:rFonts w:ascii="Arial" w:eastAsia="Times New Roman" w:hAnsi="Arial" w:cs="Arial"/>
                <w:b/>
                <w:lang w:val="en-GB"/>
              </w:rPr>
            </w:pPr>
          </w:p>
        </w:tc>
      </w:tr>
      <w:tr w:rsidR="00533946" w:rsidRPr="00A854F7" w14:paraId="03B0C2AD" w14:textId="77777777" w:rsidTr="000715C0">
        <w:trPr>
          <w:trHeight w:val="20"/>
        </w:trPr>
        <w:tc>
          <w:tcPr>
            <w:tcW w:w="7505" w:type="dxa"/>
            <w:gridSpan w:val="4"/>
            <w:tcBorders>
              <w:top w:val="single" w:sz="4" w:space="0" w:color="auto"/>
              <w:left w:val="single" w:sz="4" w:space="0" w:color="auto"/>
              <w:bottom w:val="single" w:sz="4" w:space="0" w:color="auto"/>
            </w:tcBorders>
            <w:shd w:val="clear" w:color="auto" w:fill="7F7F7F"/>
            <w:vAlign w:val="center"/>
          </w:tcPr>
          <w:p w14:paraId="3A07EEEC" w14:textId="77777777" w:rsidR="00533946" w:rsidRPr="00B900E6" w:rsidRDefault="00533946" w:rsidP="000715C0">
            <w:pPr>
              <w:spacing w:line="18" w:lineRule="atLeast"/>
              <w:jc w:val="center"/>
              <w:rPr>
                <w:rFonts w:ascii="Arial" w:eastAsia="Times New Roman" w:hAnsi="Arial" w:cs="Arial"/>
                <w:b/>
                <w:lang w:val="es-AR"/>
              </w:rPr>
            </w:pPr>
            <w:r w:rsidRPr="00B900E6">
              <w:rPr>
                <w:rFonts w:ascii="Arial" w:eastAsia="Times New Roman" w:hAnsi="Arial" w:cs="Arial"/>
                <w:b/>
                <w:color w:val="FFFFFF"/>
                <w:lang w:val="es-AR"/>
              </w:rPr>
              <w:t>Etapa de despliegue: incluyendo las dificultades para las mujeres durante las operaciones</w:t>
            </w:r>
          </w:p>
        </w:tc>
        <w:tc>
          <w:tcPr>
            <w:tcW w:w="1418" w:type="dxa"/>
            <w:vMerge/>
            <w:tcBorders>
              <w:right w:val="single" w:sz="4" w:space="0" w:color="auto"/>
            </w:tcBorders>
            <w:shd w:val="clear" w:color="auto" w:fill="FFF2CC" w:themeFill="accent4" w:themeFillTint="33"/>
          </w:tcPr>
          <w:p w14:paraId="5D65B42A" w14:textId="77777777" w:rsidR="00533946" w:rsidRPr="00B900E6" w:rsidRDefault="00533946" w:rsidP="000715C0">
            <w:pPr>
              <w:spacing w:line="276" w:lineRule="auto"/>
              <w:jc w:val="center"/>
              <w:rPr>
                <w:rFonts w:ascii="Arial" w:eastAsia="Times New Roman" w:hAnsi="Arial" w:cs="Arial"/>
                <w:b/>
                <w:lang w:val="es-AR"/>
              </w:rPr>
            </w:pPr>
          </w:p>
        </w:tc>
        <w:tc>
          <w:tcPr>
            <w:tcW w:w="1418" w:type="dxa"/>
            <w:vMerge/>
            <w:tcBorders>
              <w:left w:val="single" w:sz="4" w:space="0" w:color="auto"/>
              <w:right w:val="single" w:sz="4" w:space="0" w:color="auto"/>
            </w:tcBorders>
            <w:shd w:val="clear" w:color="auto" w:fill="FFF2CC" w:themeFill="accent4" w:themeFillTint="33"/>
          </w:tcPr>
          <w:p w14:paraId="21BDA6B2" w14:textId="77777777" w:rsidR="00533946" w:rsidRPr="00B900E6" w:rsidRDefault="00533946" w:rsidP="000715C0">
            <w:pPr>
              <w:spacing w:line="276" w:lineRule="auto"/>
              <w:jc w:val="center"/>
              <w:rPr>
                <w:rFonts w:ascii="Arial" w:eastAsia="Times New Roman" w:hAnsi="Arial" w:cs="Arial"/>
                <w:b/>
                <w:lang w:val="es-AR"/>
              </w:rPr>
            </w:pPr>
          </w:p>
        </w:tc>
      </w:tr>
      <w:tr w:rsidR="00533946" w:rsidRPr="00B900E6" w14:paraId="4D089DD2" w14:textId="77777777" w:rsidTr="000715C0">
        <w:trPr>
          <w:trHeight w:val="85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F290951" w14:textId="77777777" w:rsidR="00533946" w:rsidRPr="00B900E6" w:rsidRDefault="00533946" w:rsidP="000715C0">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00633B2A" wp14:editId="79E17A18">
                  <wp:extent cx="487680" cy="359410"/>
                  <wp:effectExtent l="0" t="0" r="762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 cy="35941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457312E"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5</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300699DD" w14:textId="77777777" w:rsidR="00533946" w:rsidRPr="00B900E6" w:rsidRDefault="00533946" w:rsidP="000715C0">
            <w:pPr>
              <w:spacing w:line="18" w:lineRule="atLeast"/>
              <w:rPr>
                <w:rFonts w:ascii="Arial" w:eastAsia="Times New Roman" w:hAnsi="Arial" w:cs="Arial"/>
                <w:b/>
                <w:color w:val="000000"/>
                <w:lang w:val="es-AR"/>
              </w:rPr>
            </w:pPr>
            <w:r w:rsidRPr="00B900E6">
              <w:rPr>
                <w:rFonts w:ascii="Arial" w:eastAsia="Times New Roman" w:hAnsi="Arial" w:cs="Arial"/>
                <w:b/>
                <w:color w:val="000000"/>
                <w:lang w:val="es-AR"/>
              </w:rPr>
              <w:t>Infraestructura de las operaciones de paz</w:t>
            </w:r>
          </w:p>
          <w:p w14:paraId="08497932" w14:textId="77777777" w:rsidR="00533946" w:rsidRPr="00B900E6" w:rsidRDefault="00533946" w:rsidP="000715C0">
            <w:pPr>
              <w:spacing w:line="18" w:lineRule="atLeast"/>
              <w:rPr>
                <w:rFonts w:ascii="Arial" w:eastAsia="Times New Roman" w:hAnsi="Arial" w:cs="Arial"/>
                <w:color w:val="000000"/>
                <w:szCs w:val="20"/>
                <w:lang w:val="es-AR"/>
              </w:rPr>
            </w:pPr>
            <w:r w:rsidRPr="00B900E6">
              <w:rPr>
                <w:rFonts w:ascii="Arial" w:eastAsia="Times New Roman" w:hAnsi="Arial" w:cs="Arial"/>
                <w:color w:val="000000"/>
                <w:szCs w:val="20"/>
                <w:lang w:val="es-AR"/>
              </w:rPr>
              <w:t>¿El alojamiento y el equipamiento están diseñados para satisfacer las necesidades de las mujeres?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05BB38B4"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vMerge/>
            <w:tcBorders>
              <w:right w:val="single" w:sz="4" w:space="0" w:color="auto"/>
            </w:tcBorders>
            <w:shd w:val="clear" w:color="auto" w:fill="FFF2CC" w:themeFill="accent4" w:themeFillTint="33"/>
          </w:tcPr>
          <w:p w14:paraId="7A7AF414" w14:textId="77777777" w:rsidR="00533946" w:rsidRPr="00B900E6" w:rsidRDefault="00533946" w:rsidP="000715C0">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59F2A74A" w14:textId="77777777" w:rsidR="00533946" w:rsidRPr="00B900E6" w:rsidRDefault="00533946" w:rsidP="000715C0">
            <w:pPr>
              <w:spacing w:line="276" w:lineRule="auto"/>
              <w:jc w:val="center"/>
              <w:rPr>
                <w:rFonts w:ascii="Arial" w:eastAsia="Times New Roman" w:hAnsi="Arial" w:cs="Arial"/>
                <w:b/>
                <w:lang w:val="en-GB"/>
              </w:rPr>
            </w:pPr>
          </w:p>
        </w:tc>
      </w:tr>
      <w:tr w:rsidR="00533946" w:rsidRPr="00B900E6" w14:paraId="5B9F3E63" w14:textId="77777777" w:rsidTr="000715C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E9B5642" w14:textId="77777777" w:rsidR="00533946" w:rsidRPr="00B900E6" w:rsidRDefault="00533946" w:rsidP="000715C0">
            <w:pPr>
              <w:spacing w:line="276" w:lineRule="auto"/>
              <w:rPr>
                <w:rFonts w:ascii="Arial" w:eastAsia="Times New Roman" w:hAnsi="Arial" w:cs="Arial"/>
                <w:color w:val="000000"/>
                <w:lang w:val="en-GB"/>
              </w:rPr>
            </w:pPr>
            <w:r w:rsidRPr="00B900E6">
              <w:rPr>
                <w:rFonts w:ascii="Arial" w:eastAsia="Times New Roman" w:hAnsi="Arial" w:cs="Arial"/>
                <w:noProof/>
                <w:color w:val="000000"/>
              </w:rPr>
              <w:lastRenderedPageBreak/>
              <w:drawing>
                <wp:inline distT="0" distB="0" distL="0" distR="0" wp14:anchorId="5A15E1A1" wp14:editId="147DCFE8">
                  <wp:extent cx="488950" cy="4889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periences.png"/>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848FB12"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6</w:t>
            </w:r>
          </w:p>
        </w:tc>
        <w:tc>
          <w:tcPr>
            <w:tcW w:w="49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D493E3" w14:textId="77777777" w:rsidR="00533946" w:rsidRPr="00B900E6" w:rsidRDefault="00533946" w:rsidP="000715C0">
            <w:pPr>
              <w:spacing w:line="18" w:lineRule="atLeast"/>
              <w:rPr>
                <w:rFonts w:ascii="Arial" w:eastAsia="Times New Roman" w:hAnsi="Arial" w:cs="Arial"/>
                <w:b/>
                <w:iCs/>
                <w:color w:val="000000"/>
                <w:lang w:val="es-AR"/>
              </w:rPr>
            </w:pPr>
            <w:r w:rsidRPr="00B900E6">
              <w:rPr>
                <w:rFonts w:ascii="Arial" w:eastAsia="Times New Roman" w:hAnsi="Arial" w:cs="Arial"/>
                <w:b/>
                <w:iCs/>
                <w:color w:val="000000"/>
                <w:lang w:val="es-AR"/>
              </w:rPr>
              <w:t>Experiencias en operaciones de paz</w:t>
            </w:r>
          </w:p>
          <w:p w14:paraId="603A6E10" w14:textId="77777777" w:rsidR="00533946" w:rsidRPr="00B900E6" w:rsidRDefault="00533946" w:rsidP="000715C0">
            <w:pPr>
              <w:spacing w:line="18" w:lineRule="atLeast"/>
              <w:rPr>
                <w:rFonts w:ascii="Arial" w:eastAsia="Times New Roman" w:hAnsi="Arial" w:cs="Arial"/>
                <w:color w:val="000000"/>
                <w:szCs w:val="20"/>
                <w:lang w:val="es-AR"/>
              </w:rPr>
            </w:pPr>
            <w:r w:rsidRPr="00B900E6">
              <w:rPr>
                <w:rFonts w:ascii="Arial" w:eastAsia="Times New Roman" w:hAnsi="Arial" w:cs="Arial"/>
                <w:iCs/>
                <w:color w:val="000000"/>
                <w:szCs w:val="20"/>
                <w:lang w:val="es-AR"/>
              </w:rPr>
              <w:t>¿Influyen las experiencias positivas y negativas en las operaciones en las decisiones de despliegue de las mujeres?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3C9D4CBB"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vMerge/>
            <w:tcBorders>
              <w:right w:val="single" w:sz="4" w:space="0" w:color="auto"/>
            </w:tcBorders>
            <w:shd w:val="clear" w:color="auto" w:fill="FFF2CC" w:themeFill="accent4" w:themeFillTint="33"/>
          </w:tcPr>
          <w:p w14:paraId="79957181" w14:textId="77777777" w:rsidR="00533946" w:rsidRPr="00B900E6" w:rsidRDefault="00533946" w:rsidP="000715C0">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75305E51" w14:textId="77777777" w:rsidR="00533946" w:rsidRPr="00B900E6" w:rsidRDefault="00533946" w:rsidP="000715C0">
            <w:pPr>
              <w:spacing w:line="276" w:lineRule="auto"/>
              <w:jc w:val="center"/>
              <w:rPr>
                <w:rFonts w:ascii="Arial" w:eastAsia="Times New Roman" w:hAnsi="Arial" w:cs="Arial"/>
                <w:b/>
                <w:lang w:val="en-GB"/>
              </w:rPr>
            </w:pPr>
          </w:p>
        </w:tc>
      </w:tr>
      <w:tr w:rsidR="00533946" w:rsidRPr="00A854F7" w14:paraId="41AD50FE" w14:textId="77777777" w:rsidTr="000715C0">
        <w:trPr>
          <w:trHeight w:val="794"/>
        </w:trPr>
        <w:tc>
          <w:tcPr>
            <w:tcW w:w="7505" w:type="dxa"/>
            <w:gridSpan w:val="4"/>
            <w:tcBorders>
              <w:top w:val="single" w:sz="4" w:space="0" w:color="auto"/>
              <w:left w:val="single" w:sz="4" w:space="0" w:color="auto"/>
              <w:bottom w:val="single" w:sz="4" w:space="0" w:color="auto"/>
            </w:tcBorders>
            <w:shd w:val="clear" w:color="auto" w:fill="7F7F7F"/>
            <w:vAlign w:val="center"/>
          </w:tcPr>
          <w:p w14:paraId="07294AA3" w14:textId="77777777" w:rsidR="00533946" w:rsidRPr="00B900E6" w:rsidRDefault="00533946" w:rsidP="000715C0">
            <w:pPr>
              <w:spacing w:line="18" w:lineRule="atLeast"/>
              <w:jc w:val="center"/>
              <w:rPr>
                <w:rFonts w:ascii="Arial" w:eastAsia="Times New Roman" w:hAnsi="Arial" w:cs="Arial"/>
                <w:b/>
                <w:lang w:val="es-AR"/>
              </w:rPr>
            </w:pPr>
            <w:r w:rsidRPr="00B900E6">
              <w:rPr>
                <w:rFonts w:ascii="Arial" w:eastAsia="Times New Roman" w:hAnsi="Arial" w:cs="Arial"/>
                <w:b/>
                <w:color w:val="FFFFFF"/>
                <w:lang w:val="es-AR"/>
              </w:rPr>
              <w:t>Etapa posterior al despliegue: incluye los factores que afectan al redespliegue</w:t>
            </w:r>
          </w:p>
        </w:tc>
        <w:tc>
          <w:tcPr>
            <w:tcW w:w="1418" w:type="dxa"/>
            <w:vMerge/>
            <w:tcBorders>
              <w:right w:val="single" w:sz="4" w:space="0" w:color="auto"/>
            </w:tcBorders>
            <w:shd w:val="clear" w:color="auto" w:fill="FFF2CC" w:themeFill="accent4" w:themeFillTint="33"/>
          </w:tcPr>
          <w:p w14:paraId="56210D8E" w14:textId="77777777" w:rsidR="00533946" w:rsidRPr="00B900E6" w:rsidRDefault="00533946" w:rsidP="000715C0">
            <w:pPr>
              <w:spacing w:line="276" w:lineRule="auto"/>
              <w:jc w:val="center"/>
              <w:rPr>
                <w:rFonts w:ascii="Arial" w:eastAsia="Times New Roman" w:hAnsi="Arial" w:cs="Arial"/>
                <w:b/>
                <w:lang w:val="es-AR"/>
              </w:rPr>
            </w:pPr>
          </w:p>
        </w:tc>
        <w:tc>
          <w:tcPr>
            <w:tcW w:w="1418" w:type="dxa"/>
            <w:vMerge/>
            <w:tcBorders>
              <w:left w:val="single" w:sz="4" w:space="0" w:color="auto"/>
              <w:right w:val="single" w:sz="4" w:space="0" w:color="auto"/>
            </w:tcBorders>
            <w:shd w:val="clear" w:color="auto" w:fill="FFF2CC" w:themeFill="accent4" w:themeFillTint="33"/>
          </w:tcPr>
          <w:p w14:paraId="4D11DF38" w14:textId="77777777" w:rsidR="00533946" w:rsidRPr="00B900E6" w:rsidRDefault="00533946" w:rsidP="000715C0">
            <w:pPr>
              <w:spacing w:line="276" w:lineRule="auto"/>
              <w:jc w:val="center"/>
              <w:rPr>
                <w:rFonts w:ascii="Arial" w:eastAsia="Times New Roman" w:hAnsi="Arial" w:cs="Arial"/>
                <w:b/>
                <w:lang w:val="es-AR"/>
              </w:rPr>
            </w:pPr>
          </w:p>
        </w:tc>
      </w:tr>
      <w:tr w:rsidR="00533946" w:rsidRPr="00B900E6" w14:paraId="59E8D253" w14:textId="77777777" w:rsidTr="000715C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108FE76" w14:textId="77777777" w:rsidR="00533946" w:rsidRPr="00B900E6" w:rsidRDefault="00533946" w:rsidP="000715C0">
            <w:pPr>
              <w:spacing w:line="276" w:lineRule="auto"/>
              <w:rPr>
                <w:rFonts w:ascii="Arial" w:eastAsia="Times New Roman" w:hAnsi="Arial" w:cs="Arial"/>
                <w:i/>
                <w:color w:val="000000"/>
                <w:szCs w:val="20"/>
                <w:lang w:val="en-GB"/>
              </w:rPr>
            </w:pPr>
            <w:r w:rsidRPr="00B900E6">
              <w:rPr>
                <w:rFonts w:ascii="Arial" w:hAnsi="Arial" w:cs="Arial"/>
                <w:noProof/>
                <w:szCs w:val="20"/>
              </w:rPr>
              <w:drawing>
                <wp:inline distT="0" distB="0" distL="0" distR="0" wp14:anchorId="399DB8C5" wp14:editId="72C62DF6">
                  <wp:extent cx="495300" cy="495300"/>
                  <wp:effectExtent l="0" t="0" r="0" b="0"/>
                  <wp:docPr id="18" name="Graphic 18" descr="Busines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usinessgrowth.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95300" cy="49530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116B4B5" w14:textId="77777777" w:rsidR="00533946" w:rsidRPr="00B900E6" w:rsidRDefault="00533946" w:rsidP="000715C0">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7</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1F1F544E" w14:textId="77777777" w:rsidR="00533946" w:rsidRPr="00B900E6" w:rsidRDefault="00533946" w:rsidP="000715C0">
            <w:pPr>
              <w:spacing w:line="18" w:lineRule="atLeast"/>
              <w:rPr>
                <w:rFonts w:ascii="Arial" w:eastAsia="Times New Roman" w:hAnsi="Arial" w:cs="Arial"/>
                <w:b/>
                <w:color w:val="000000"/>
                <w:lang w:val="es-AR"/>
              </w:rPr>
            </w:pPr>
            <w:r>
              <w:rPr>
                <w:rFonts w:ascii="Arial" w:eastAsia="Times New Roman" w:hAnsi="Arial" w:cs="Arial"/>
                <w:b/>
                <w:color w:val="000000"/>
                <w:lang w:val="es-AR"/>
              </w:rPr>
              <w:t>Progreso profesional</w:t>
            </w:r>
          </w:p>
          <w:p w14:paraId="0FF1F1EE" w14:textId="77777777" w:rsidR="00533946" w:rsidRPr="00B900E6" w:rsidRDefault="00533946" w:rsidP="000715C0">
            <w:pPr>
              <w:spacing w:line="18" w:lineRule="atLeast"/>
              <w:rPr>
                <w:rFonts w:ascii="Arial" w:eastAsia="Times New Roman" w:hAnsi="Arial" w:cs="Arial"/>
                <w:i/>
                <w:color w:val="000000"/>
                <w:szCs w:val="20"/>
                <w:lang w:val="es-AR"/>
              </w:rPr>
            </w:pPr>
            <w:r w:rsidRPr="00B900E6">
              <w:rPr>
                <w:rFonts w:ascii="Arial" w:eastAsia="Times New Roman" w:hAnsi="Arial" w:cs="Arial"/>
                <w:color w:val="000000"/>
                <w:szCs w:val="20"/>
                <w:lang w:val="es-AR"/>
              </w:rPr>
              <w:t>¿Avanzan los despliegues las carreras de las mujeres?</w:t>
            </w:r>
          </w:p>
        </w:tc>
        <w:tc>
          <w:tcPr>
            <w:tcW w:w="1131" w:type="dxa"/>
            <w:tcBorders>
              <w:top w:val="single" w:sz="4" w:space="0" w:color="auto"/>
              <w:left w:val="single" w:sz="4" w:space="0" w:color="auto"/>
              <w:bottom w:val="single" w:sz="4" w:space="0" w:color="auto"/>
              <w:right w:val="single" w:sz="4" w:space="0" w:color="auto"/>
            </w:tcBorders>
            <w:shd w:val="clear" w:color="auto" w:fill="92D050"/>
            <w:vAlign w:val="center"/>
          </w:tcPr>
          <w:p w14:paraId="4FDAF6C6"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Bajo</w:t>
            </w:r>
          </w:p>
        </w:tc>
        <w:tc>
          <w:tcPr>
            <w:tcW w:w="1418" w:type="dxa"/>
            <w:vMerge/>
            <w:tcBorders>
              <w:right w:val="single" w:sz="4" w:space="0" w:color="auto"/>
            </w:tcBorders>
            <w:shd w:val="clear" w:color="auto" w:fill="FFF2CC" w:themeFill="accent4" w:themeFillTint="33"/>
          </w:tcPr>
          <w:p w14:paraId="1E39F66E" w14:textId="77777777" w:rsidR="00533946" w:rsidRPr="00B900E6" w:rsidRDefault="00533946" w:rsidP="000715C0">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30AF8E0A" w14:textId="77777777" w:rsidR="00533946" w:rsidRPr="00B900E6" w:rsidRDefault="00533946" w:rsidP="000715C0">
            <w:pPr>
              <w:spacing w:line="276" w:lineRule="auto"/>
              <w:jc w:val="center"/>
              <w:rPr>
                <w:rFonts w:ascii="Arial" w:eastAsia="Times New Roman" w:hAnsi="Arial" w:cs="Arial"/>
                <w:b/>
                <w:lang w:val="en-GB"/>
              </w:rPr>
            </w:pPr>
          </w:p>
        </w:tc>
      </w:tr>
      <w:tr w:rsidR="00533946" w:rsidRPr="00B900E6" w14:paraId="31123CF2" w14:textId="77777777" w:rsidTr="000715C0">
        <w:trPr>
          <w:trHeight w:val="20"/>
        </w:trPr>
        <w:tc>
          <w:tcPr>
            <w:tcW w:w="7505" w:type="dxa"/>
            <w:gridSpan w:val="4"/>
            <w:tcBorders>
              <w:top w:val="single" w:sz="4" w:space="0" w:color="auto"/>
              <w:left w:val="single" w:sz="4" w:space="0" w:color="auto"/>
              <w:bottom w:val="single" w:sz="4" w:space="0" w:color="auto"/>
              <w:right w:val="single" w:sz="4" w:space="0" w:color="auto"/>
            </w:tcBorders>
            <w:shd w:val="clear" w:color="auto" w:fill="7F7F7F"/>
            <w:vAlign w:val="center"/>
          </w:tcPr>
          <w:p w14:paraId="53D998F0" w14:textId="77777777" w:rsidR="00533946" w:rsidRPr="00B900E6" w:rsidRDefault="00533946" w:rsidP="000715C0">
            <w:pPr>
              <w:spacing w:line="18" w:lineRule="atLeast"/>
              <w:jc w:val="center"/>
              <w:rPr>
                <w:rFonts w:ascii="Arial" w:eastAsia="Times New Roman" w:hAnsi="Arial" w:cs="Arial"/>
                <w:b/>
                <w:i/>
                <w:lang w:val="en-GB"/>
              </w:rPr>
            </w:pPr>
            <w:proofErr w:type="spellStart"/>
            <w:r w:rsidRPr="00B900E6">
              <w:rPr>
                <w:rFonts w:ascii="Arial" w:eastAsia="Times New Roman" w:hAnsi="Arial" w:cs="Arial"/>
                <w:b/>
                <w:color w:val="FFFFFF"/>
                <w:lang w:val="en-GB"/>
              </w:rPr>
              <w:t>Todas</w:t>
            </w:r>
            <w:proofErr w:type="spellEnd"/>
            <w:r w:rsidRPr="00B900E6">
              <w:rPr>
                <w:rFonts w:ascii="Arial" w:eastAsia="Times New Roman" w:hAnsi="Arial" w:cs="Arial"/>
                <w:b/>
                <w:color w:val="FFFFFF"/>
                <w:lang w:val="en-GB"/>
              </w:rPr>
              <w:t xml:space="preserve"> las </w:t>
            </w:r>
            <w:proofErr w:type="spellStart"/>
            <w:r w:rsidRPr="00B900E6">
              <w:rPr>
                <w:rFonts w:ascii="Arial" w:eastAsia="Times New Roman" w:hAnsi="Arial" w:cs="Arial"/>
                <w:b/>
                <w:color w:val="FFFFFF"/>
                <w:lang w:val="en-GB"/>
              </w:rPr>
              <w:t>etapas</w:t>
            </w:r>
            <w:proofErr w:type="spellEnd"/>
          </w:p>
        </w:tc>
        <w:tc>
          <w:tcPr>
            <w:tcW w:w="1418" w:type="dxa"/>
            <w:tcBorders>
              <w:left w:val="single" w:sz="4" w:space="0" w:color="auto"/>
              <w:bottom w:val="single" w:sz="4" w:space="0" w:color="auto"/>
              <w:right w:val="single" w:sz="4" w:space="0" w:color="auto"/>
            </w:tcBorders>
            <w:shd w:val="clear" w:color="auto" w:fill="FFF2CC" w:themeFill="accent4" w:themeFillTint="33"/>
          </w:tcPr>
          <w:p w14:paraId="5DCD0069" w14:textId="77777777" w:rsidR="00533946" w:rsidRPr="00B900E6" w:rsidRDefault="00533946" w:rsidP="000715C0">
            <w:pPr>
              <w:spacing w:line="276" w:lineRule="auto"/>
              <w:jc w:val="center"/>
              <w:rPr>
                <w:rFonts w:ascii="Arial" w:eastAsia="Times New Roman" w:hAnsi="Arial" w:cs="Arial"/>
                <w:b/>
                <w:i/>
                <w:lang w:val="en-GB"/>
              </w:rPr>
            </w:pPr>
          </w:p>
        </w:tc>
        <w:tc>
          <w:tcPr>
            <w:tcW w:w="1418" w:type="dxa"/>
            <w:vMerge/>
            <w:tcBorders>
              <w:left w:val="single" w:sz="4" w:space="0" w:color="auto"/>
              <w:bottom w:val="single" w:sz="4" w:space="0" w:color="auto"/>
              <w:right w:val="single" w:sz="4" w:space="0" w:color="auto"/>
            </w:tcBorders>
            <w:shd w:val="clear" w:color="auto" w:fill="FFF2CC" w:themeFill="accent4" w:themeFillTint="33"/>
          </w:tcPr>
          <w:p w14:paraId="1C959217" w14:textId="77777777" w:rsidR="00533946" w:rsidRPr="00B900E6" w:rsidRDefault="00533946" w:rsidP="000715C0">
            <w:pPr>
              <w:spacing w:line="276" w:lineRule="auto"/>
              <w:jc w:val="center"/>
              <w:rPr>
                <w:rFonts w:ascii="Arial" w:eastAsia="Times New Roman" w:hAnsi="Arial" w:cs="Arial"/>
                <w:b/>
                <w:i/>
                <w:lang w:val="en-GB"/>
              </w:rPr>
            </w:pPr>
          </w:p>
        </w:tc>
      </w:tr>
      <w:tr w:rsidR="00533946" w:rsidRPr="00B900E6" w14:paraId="3664A814" w14:textId="77777777" w:rsidTr="000715C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3B8D96C" w14:textId="77777777" w:rsidR="00533946" w:rsidRPr="00B900E6" w:rsidRDefault="00533946" w:rsidP="000715C0">
            <w:pPr>
              <w:spacing w:line="276" w:lineRule="auto"/>
              <w:rPr>
                <w:rFonts w:ascii="Arial" w:eastAsia="Times New Roman" w:hAnsi="Arial" w:cs="Arial"/>
                <w:i/>
                <w:color w:val="000000"/>
                <w:szCs w:val="20"/>
                <w:lang w:val="en-GB"/>
              </w:rPr>
            </w:pPr>
            <w:r w:rsidRPr="00B900E6">
              <w:rPr>
                <w:rFonts w:ascii="Arial" w:eastAsia="Times New Roman" w:hAnsi="Arial" w:cs="Arial"/>
                <w:i/>
                <w:noProof/>
                <w:color w:val="000000"/>
                <w:szCs w:val="20"/>
              </w:rPr>
              <w:drawing>
                <wp:inline distT="0" distB="0" distL="0" distR="0" wp14:anchorId="37DE32C0" wp14:editId="624DB74E">
                  <wp:extent cx="487680" cy="46355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 cy="46355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579BEFB" w14:textId="77777777" w:rsidR="00533946" w:rsidRPr="00B900E6" w:rsidRDefault="00533946" w:rsidP="000715C0">
            <w:pPr>
              <w:spacing w:line="276" w:lineRule="auto"/>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8</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2AA0663F" w14:textId="77777777" w:rsidR="00533946" w:rsidRPr="00B900E6" w:rsidRDefault="00533946" w:rsidP="000715C0">
            <w:pPr>
              <w:spacing w:line="18" w:lineRule="atLeast"/>
              <w:rPr>
                <w:rFonts w:ascii="Arial" w:eastAsia="Times New Roman" w:hAnsi="Arial" w:cs="Arial"/>
                <w:b/>
                <w:color w:val="000000"/>
                <w:lang w:val="es-AR"/>
              </w:rPr>
            </w:pPr>
            <w:r>
              <w:rPr>
                <w:rFonts w:ascii="Arial" w:eastAsia="Times New Roman" w:hAnsi="Arial" w:cs="Arial"/>
                <w:b/>
                <w:color w:val="000000"/>
                <w:lang w:val="es-AR"/>
              </w:rPr>
              <w:t xml:space="preserve">Predisposición del liderazgo institucional </w:t>
            </w:r>
          </w:p>
          <w:p w14:paraId="667F482A" w14:textId="77777777" w:rsidR="00533946" w:rsidRPr="00B900E6" w:rsidRDefault="00533946" w:rsidP="000715C0">
            <w:pPr>
              <w:spacing w:line="18" w:lineRule="atLeast"/>
              <w:rPr>
                <w:rFonts w:ascii="Arial" w:eastAsia="Times New Roman" w:hAnsi="Arial" w:cs="Arial"/>
                <w:color w:val="000000"/>
                <w:szCs w:val="20"/>
                <w:lang w:val="es-AR"/>
              </w:rPr>
            </w:pPr>
            <w:r w:rsidRPr="00B900E6">
              <w:rPr>
                <w:rFonts w:ascii="Arial" w:eastAsia="Times New Roman" w:hAnsi="Arial" w:cs="Arial"/>
                <w:color w:val="000000"/>
                <w:szCs w:val="20"/>
                <w:lang w:val="es-AR"/>
              </w:rPr>
              <w:t>¿Apoyan los dirigentes de todos los niveles el despliegue de las mujeres?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3C0065D3"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764F1F13"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Alto</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54680A6C" w14:textId="77777777" w:rsidR="00533946" w:rsidRPr="00B900E6" w:rsidRDefault="00533946" w:rsidP="000715C0">
            <w:pPr>
              <w:spacing w:line="276" w:lineRule="auto"/>
              <w:jc w:val="center"/>
              <w:rPr>
                <w:rFonts w:ascii="Arial" w:eastAsia="Times New Roman" w:hAnsi="Arial" w:cs="Arial"/>
                <w:b/>
                <w:lang w:val="en-GB"/>
              </w:rPr>
            </w:pPr>
            <w:r w:rsidRPr="00B900E6">
              <w:rPr>
                <w:rFonts w:ascii="Arial" w:eastAsia="Times New Roman" w:hAnsi="Arial" w:cs="Arial"/>
                <w:b/>
                <w:lang w:val="en-GB"/>
              </w:rPr>
              <w:t>Alto</w:t>
            </w:r>
          </w:p>
        </w:tc>
      </w:tr>
    </w:tbl>
    <w:p w14:paraId="062E257A" w14:textId="336066CE" w:rsidR="000F3B03" w:rsidRPr="00B616B9" w:rsidRDefault="000F3B03" w:rsidP="00676AD5">
      <w:pPr>
        <w:rPr>
          <w:rFonts w:ascii="Saira" w:hAnsi="Saira" w:cs="Arial"/>
          <w:b/>
        </w:rPr>
      </w:pPr>
    </w:p>
    <w:p w14:paraId="1454AA21" w14:textId="77777777" w:rsidR="000F3B03" w:rsidRPr="00B616B9" w:rsidRDefault="000F3B03" w:rsidP="00676AD5">
      <w:pPr>
        <w:rPr>
          <w:rFonts w:ascii="Saira" w:hAnsi="Saira" w:cs="Arial"/>
          <w:b/>
        </w:rPr>
      </w:pPr>
    </w:p>
    <w:p w14:paraId="33024E1D" w14:textId="1AE303ED" w:rsidR="00882AB9" w:rsidRPr="00B616B9" w:rsidRDefault="00093706" w:rsidP="00676AD5">
      <w:pPr>
        <w:rPr>
          <w:rFonts w:ascii="Saira" w:hAnsi="Saira" w:cs="Arial"/>
          <w:b/>
        </w:rPr>
      </w:pPr>
      <w:r w:rsidRPr="00B616B9">
        <w:rPr>
          <w:rFonts w:ascii="Saira" w:hAnsi="Saira" w:cs="Arial"/>
          <w:b/>
          <w:bCs/>
          <w:i/>
          <w:noProof/>
          <w:lang w:val="en-US" w:eastAsia="en-US"/>
        </w:rPr>
        <mc:AlternateContent>
          <mc:Choice Requires="wps">
            <w:drawing>
              <wp:anchor distT="0" distB="0" distL="114300" distR="114300" simplePos="0" relativeHeight="251668480" behindDoc="0" locked="0" layoutInCell="1" allowOverlap="1" wp14:anchorId="3D6AFA25" wp14:editId="79B9D03B">
                <wp:simplePos x="0" y="0"/>
                <wp:positionH relativeFrom="column">
                  <wp:posOffset>4351161</wp:posOffset>
                </wp:positionH>
                <wp:positionV relativeFrom="paragraph">
                  <wp:posOffset>139586</wp:posOffset>
                </wp:positionV>
                <wp:extent cx="1264315" cy="329565"/>
                <wp:effectExtent l="0" t="0" r="12065" b="13335"/>
                <wp:wrapNone/>
                <wp:docPr id="205" name="Rectangle 205"/>
                <wp:cNvGraphicFramePr/>
                <a:graphic xmlns:a="http://schemas.openxmlformats.org/drawingml/2006/main">
                  <a:graphicData uri="http://schemas.microsoft.com/office/word/2010/wordprocessingShape">
                    <wps:wsp>
                      <wps:cNvSpPr/>
                      <wps:spPr>
                        <a:xfrm>
                          <a:off x="0" y="0"/>
                          <a:ext cx="1264315" cy="32956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9D3320" w14:textId="49AEC4F9" w:rsidR="00B616B9" w:rsidRPr="00E74B1E" w:rsidRDefault="00093706" w:rsidP="00676AD5">
                            <w:pPr>
                              <w:jc w:val="center"/>
                              <w:rPr>
                                <w:b/>
                                <w:color w:val="000000"/>
                                <w:sz w:val="16"/>
                                <w:szCs w:val="16"/>
                              </w:rPr>
                            </w:pPr>
                            <w:r>
                              <w:rPr>
                                <w:b/>
                                <w:color w:val="000000"/>
                                <w:sz w:val="16"/>
                                <w:szCs w:val="16"/>
                              </w:rPr>
                              <w:t>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AFA25" id="Rectangle 205" o:spid="_x0000_s1026" style="position:absolute;left:0;text-align:left;margin-left:342.6pt;margin-top:11pt;width:99.5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" fillcolor="yellow" strokecolor="#1f3763 [1604]" strokeweight="1pt">
                <v:textbox>
                  <w:txbxContent>
                    <w:p w14:paraId="0D9D3320" w14:textId="49AEC4F9" w:rsidR="00B616B9" w:rsidRPr="00E74B1E" w:rsidRDefault="00093706" w:rsidP="00676AD5">
                      <w:pPr>
                        <w:jc w:val="center"/>
                        <w:rPr>
                          <w:b/>
                          <w:color w:val="000000"/>
                          <w:sz w:val="16"/>
                          <w:szCs w:val="16"/>
                        </w:rPr>
                      </w:pPr>
                      <w:r>
                        <w:rPr>
                          <w:b/>
                          <w:color w:val="000000"/>
                          <w:sz w:val="16"/>
                          <w:szCs w:val="16"/>
                        </w:rPr>
                        <w:t>Medio</w:t>
                      </w:r>
                    </w:p>
                  </w:txbxContent>
                </v:textbox>
              </v:rect>
            </w:pict>
          </mc:Fallback>
        </mc:AlternateContent>
      </w:r>
      <w:r w:rsidR="00882AB9" w:rsidRPr="00B616B9">
        <w:rPr>
          <w:rFonts w:ascii="Saira" w:hAnsi="Saira" w:cs="Arial"/>
          <w:b/>
          <w:noProof/>
        </w:rPr>
        <mc:AlternateContent>
          <mc:Choice Requires="wps">
            <w:drawing>
              <wp:anchor distT="0" distB="0" distL="114300" distR="114300" simplePos="0" relativeHeight="251673600" behindDoc="0" locked="0" layoutInCell="1" allowOverlap="1" wp14:anchorId="5EAF4594" wp14:editId="1ABEFEB7">
                <wp:simplePos x="0" y="0"/>
                <wp:positionH relativeFrom="margin">
                  <wp:posOffset>381000</wp:posOffset>
                </wp:positionH>
                <wp:positionV relativeFrom="paragraph">
                  <wp:posOffset>83820</wp:posOffset>
                </wp:positionV>
                <wp:extent cx="476250" cy="476250"/>
                <wp:effectExtent l="0" t="0" r="19050" b="19050"/>
                <wp:wrapNone/>
                <wp:docPr id="235" name="B1"/>
                <wp:cNvGraphicFramePr/>
                <a:graphic xmlns:a="http://schemas.openxmlformats.org/drawingml/2006/main">
                  <a:graphicData uri="http://schemas.microsoft.com/office/word/2010/wordprocessingShape">
                    <wps:wsp>
                      <wps:cNvSpPr/>
                      <wps:spPr>
                        <a:xfrm>
                          <a:off x="0" y="0"/>
                          <a:ext cx="476250" cy="476250"/>
                        </a:xfrm>
                        <a:prstGeom prst="ellipse">
                          <a:avLst/>
                        </a:prstGeom>
                        <a:blipFill rotWithShape="1">
                          <a:blip r:embed="rId13" cstate="print">
                            <a:extLst>
                              <a:ext uri="{28A0092B-C50C-407E-A947-70E740481C1C}">
                                <a14:useLocalDpi xmlns:a14="http://schemas.microsoft.com/office/drawing/2010/main"/>
                              </a:ext>
                            </a:extLst>
                          </a:blip>
                          <a:srcRect/>
                          <a:stretch>
                            <a:fillRect/>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02BB2161" id="B1" o:spid="_x0000_s1026" style="position:absolute;margin-left:30pt;margin-top:6.6pt;width:37.5pt;height: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" strokecolor="white [3201]" strokeweight="1pt">
                <v:fill r:id="rId24" o:title="" recolor="t" rotate="t" type="frame"/>
                <v:stroke joinstyle="miter"/>
                <w10:wrap anchorx="margin"/>
              </v:oval>
            </w:pict>
          </mc:Fallback>
        </mc:AlternateContent>
      </w:r>
      <w:r w:rsidR="00882AB9" w:rsidRPr="00B616B9">
        <w:rPr>
          <w:rFonts w:ascii="Saira" w:hAnsi="Saira" w:cs="Arial"/>
          <w:b/>
          <w:noProof/>
        </w:rPr>
        <mc:AlternateContent>
          <mc:Choice Requires="wpg">
            <w:drawing>
              <wp:anchor distT="0" distB="0" distL="114300" distR="114300" simplePos="0" relativeHeight="251672576" behindDoc="1" locked="0" layoutInCell="1" allowOverlap="1" wp14:anchorId="6451B8CF" wp14:editId="5752EF70">
                <wp:simplePos x="0" y="0"/>
                <wp:positionH relativeFrom="margin">
                  <wp:posOffset>631825</wp:posOffset>
                </wp:positionH>
                <wp:positionV relativeFrom="paragraph">
                  <wp:posOffset>3175</wp:posOffset>
                </wp:positionV>
                <wp:extent cx="5441950" cy="571500"/>
                <wp:effectExtent l="0" t="0" r="0" b="0"/>
                <wp:wrapNone/>
                <wp:docPr id="232" name="Group 48"/>
                <wp:cNvGraphicFramePr/>
                <a:graphic xmlns:a="http://schemas.openxmlformats.org/drawingml/2006/main">
                  <a:graphicData uri="http://schemas.microsoft.com/office/word/2010/wordprocessingGroup">
                    <wpg:wgp>
                      <wpg:cNvGrpSpPr/>
                      <wpg:grpSpPr>
                        <a:xfrm>
                          <a:off x="0" y="0"/>
                          <a:ext cx="5441950" cy="571500"/>
                          <a:chOff x="0" y="-145580"/>
                          <a:chExt cx="7849919" cy="845311"/>
                        </a:xfrm>
                      </wpg:grpSpPr>
                      <wps:wsp>
                        <wps:cNvPr id="233" name="Arrow: Pentagon 233"/>
                        <wps:cNvSpPr/>
                        <wps:spPr>
                          <a:xfrm rot="10800000">
                            <a:off x="0" y="0"/>
                            <a:ext cx="7501848" cy="64807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34" name="Arrow: Pentagon 4"/>
                        <wps:cNvSpPr txBox="1"/>
                        <wps:spPr>
                          <a:xfrm>
                            <a:off x="510089" y="-145580"/>
                            <a:ext cx="7339830" cy="845311"/>
                          </a:xfrm>
                          <a:prstGeom prst="rect">
                            <a:avLst/>
                          </a:prstGeom>
                          <a:noFill/>
                          <a:ln>
                            <a:noFill/>
                          </a:ln>
                          <a:effectLst/>
                        </wps:spPr>
                        <wps:txbx>
                          <w:txbxContent>
                            <w:p w14:paraId="2ADA8ACF" w14:textId="7F01A584" w:rsidR="00B616B9" w:rsidRPr="00D9664C" w:rsidRDefault="007F584B" w:rsidP="00882AB9">
                              <w:pPr>
                                <w:spacing w:after="185" w:line="216" w:lineRule="auto"/>
                                <w:rPr>
                                  <w:rFonts w:ascii="Calibri" w:hAnsi="Calibri"/>
                                  <w:sz w:val="34"/>
                                  <w:szCs w:val="34"/>
                                </w:rPr>
                              </w:pPr>
                              <w:r w:rsidRPr="007F584B">
                                <w:t xml:space="preserve"> </w:t>
                              </w:r>
                              <w:r w:rsidRPr="007F584B">
                                <w:rPr>
                                  <w:rFonts w:ascii="Calibri" w:hAnsi="Calibri"/>
                                  <w:b/>
                                  <w:bCs/>
                                  <w:color w:val="FFFFFF" w:themeColor="light1"/>
                                  <w:kern w:val="24"/>
                                  <w:sz w:val="34"/>
                                  <w:szCs w:val="34"/>
                                  <w:lang w:val="en-GB"/>
                                </w:rPr>
                                <w:t>Área</w:t>
                              </w:r>
                              <w:r>
                                <w:rPr>
                                  <w:rFonts w:ascii="Calibri" w:hAnsi="Calibri"/>
                                  <w:b/>
                                  <w:bCs/>
                                  <w:color w:val="FFFFFF" w:themeColor="light1"/>
                                  <w:kern w:val="24"/>
                                  <w:sz w:val="34"/>
                                  <w:szCs w:val="34"/>
                                  <w:lang w:val="en-GB"/>
                                </w:rPr>
                                <w:t xml:space="preserve"> </w:t>
                              </w:r>
                              <w:r w:rsidR="00B616B9" w:rsidRPr="00D9664C">
                                <w:rPr>
                                  <w:rFonts w:ascii="Calibri" w:hAnsi="Calibri"/>
                                  <w:b/>
                                  <w:bCs/>
                                  <w:color w:val="FFFFFF" w:themeColor="light1"/>
                                  <w:kern w:val="24"/>
                                  <w:sz w:val="34"/>
                                  <w:szCs w:val="34"/>
                                  <w:lang w:val="en-GB"/>
                                </w:rPr>
                                <w:t>1</w:t>
                              </w:r>
                              <w:r>
                                <w:rPr>
                                  <w:rFonts w:ascii="Calibri" w:hAnsi="Calibri"/>
                                  <w:b/>
                                  <w:bCs/>
                                  <w:color w:val="FFFFFF" w:themeColor="light1"/>
                                  <w:kern w:val="24"/>
                                  <w:sz w:val="34"/>
                                  <w:szCs w:val="34"/>
                                  <w:lang w:val="en-GB"/>
                                </w:rPr>
                                <w:t>:</w:t>
                              </w:r>
                              <w:r w:rsidR="00B616B9" w:rsidRPr="00D9664C">
                                <w:rPr>
                                  <w:rFonts w:ascii="Calibri" w:hAnsi="Calibri"/>
                                  <w:b/>
                                  <w:bCs/>
                                  <w:color w:val="FFFFFF" w:themeColor="light1"/>
                                  <w:kern w:val="24"/>
                                  <w:sz w:val="34"/>
                                  <w:szCs w:val="34"/>
                                  <w:lang w:val="en-GB"/>
                                </w:rPr>
                                <w:t xml:space="preserve"> </w:t>
                              </w:r>
                              <w:r>
                                <w:rPr>
                                  <w:rFonts w:ascii="Calibri" w:hAnsi="Calibri"/>
                                  <w:color w:val="FFFFFF" w:themeColor="light1"/>
                                  <w:kern w:val="24"/>
                                  <w:sz w:val="34"/>
                                  <w:szCs w:val="34"/>
                                  <w:lang w:val="en-GB"/>
                                </w:rPr>
                                <w:t>Poblacion elegible</w:t>
                              </w:r>
                            </w:p>
                          </w:txbxContent>
                        </wps:txbx>
                        <wps:bodyPr spcFirstLastPara="0" vert="horz" wrap="square" lIns="285782" tIns="114300" rIns="213360" bIns="1143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451B8CF" id="Group 48" o:spid="_x0000_s1027" style="position:absolute;left:0;text-align:left;margin-left:49.75pt;margin-top:.25pt;width:428.5pt;height:45pt;z-index:-251643904;mso-position-horizontal-relative:margin;mso-width-relative:margin;mso-height-relative:margin" coordorigin=",-1455" coordsize="78499,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3" o:spid="_x0000_s1028" type="#_x0000_t15" style="position:absolute;width:75018;height:6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" adj="20667" fillcolor="#4f81bd" strokecolor="white" strokeweight="2pt"/>
                <v:shapetype id="_x0000_t202" coordsize="21600,21600" o:spt="202" path="m,l,21600r21600,l21600,xe">
                  <v:stroke joinstyle="miter"/>
                  <v:path gradientshapeok="t" o:connecttype="rect"/>
                </v:shapetype>
                <v:shape id="Arrow: Pentagon 4" o:spid="_x0000_s1029" type="#_x0000_t202" style="position:absolute;left:5100;top:-1455;width:73399;height:8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" filled="f" stroked="f">
                  <v:textbox inset="7.93839mm,9pt,16.8pt,9pt">
                    <w:txbxContent>
                      <w:p w14:paraId="2ADA8ACF" w14:textId="7F01A584" w:rsidR="00B616B9" w:rsidRPr="00D9664C" w:rsidRDefault="007F584B" w:rsidP="00882AB9">
                        <w:pPr>
                          <w:spacing w:after="185" w:line="216" w:lineRule="auto"/>
                          <w:rPr>
                            <w:rFonts w:ascii="Calibri" w:hAnsi="Calibri"/>
                            <w:sz w:val="34"/>
                            <w:szCs w:val="34"/>
                          </w:rPr>
                        </w:pPr>
                        <w:r w:rsidRPr="007F584B">
                          <w:t xml:space="preserve"> </w:t>
                        </w:r>
                        <w:r w:rsidRPr="007F584B">
                          <w:rPr>
                            <w:rFonts w:ascii="Calibri" w:hAnsi="Calibri"/>
                            <w:b/>
                            <w:bCs/>
                            <w:color w:val="FFFFFF" w:themeColor="light1"/>
                            <w:kern w:val="24"/>
                            <w:sz w:val="34"/>
                            <w:szCs w:val="34"/>
                            <w:lang w:val="en-GB"/>
                          </w:rPr>
                          <w:t>Área</w:t>
                        </w:r>
                        <w:r>
                          <w:rPr>
                            <w:rFonts w:ascii="Calibri" w:hAnsi="Calibri"/>
                            <w:b/>
                            <w:bCs/>
                            <w:color w:val="FFFFFF" w:themeColor="light1"/>
                            <w:kern w:val="24"/>
                            <w:sz w:val="34"/>
                            <w:szCs w:val="34"/>
                            <w:lang w:val="en-GB"/>
                          </w:rPr>
                          <w:t xml:space="preserve"> </w:t>
                        </w:r>
                        <w:r w:rsidR="00B616B9" w:rsidRPr="00D9664C">
                          <w:rPr>
                            <w:rFonts w:ascii="Calibri" w:hAnsi="Calibri"/>
                            <w:b/>
                            <w:bCs/>
                            <w:color w:val="FFFFFF" w:themeColor="light1"/>
                            <w:kern w:val="24"/>
                            <w:sz w:val="34"/>
                            <w:szCs w:val="34"/>
                            <w:lang w:val="en-GB"/>
                          </w:rPr>
                          <w:t>1</w:t>
                        </w:r>
                        <w:r>
                          <w:rPr>
                            <w:rFonts w:ascii="Calibri" w:hAnsi="Calibri"/>
                            <w:b/>
                            <w:bCs/>
                            <w:color w:val="FFFFFF" w:themeColor="light1"/>
                            <w:kern w:val="24"/>
                            <w:sz w:val="34"/>
                            <w:szCs w:val="34"/>
                            <w:lang w:val="en-GB"/>
                          </w:rPr>
                          <w:t>:</w:t>
                        </w:r>
                        <w:r w:rsidR="00B616B9" w:rsidRPr="00D9664C">
                          <w:rPr>
                            <w:rFonts w:ascii="Calibri" w:hAnsi="Calibri"/>
                            <w:b/>
                            <w:bCs/>
                            <w:color w:val="FFFFFF" w:themeColor="light1"/>
                            <w:kern w:val="24"/>
                            <w:sz w:val="34"/>
                            <w:szCs w:val="34"/>
                            <w:lang w:val="en-GB"/>
                          </w:rPr>
                          <w:t xml:space="preserve"> </w:t>
                        </w:r>
                        <w:r>
                          <w:rPr>
                            <w:rFonts w:ascii="Calibri" w:hAnsi="Calibri"/>
                            <w:color w:val="FFFFFF" w:themeColor="light1"/>
                            <w:kern w:val="24"/>
                            <w:sz w:val="34"/>
                            <w:szCs w:val="34"/>
                            <w:lang w:val="en-GB"/>
                          </w:rPr>
                          <w:t>Poblacion elegible</w:t>
                        </w:r>
                      </w:p>
                    </w:txbxContent>
                  </v:textbox>
                </v:shape>
                <w10:wrap anchorx="margin"/>
              </v:group>
            </w:pict>
          </mc:Fallback>
        </mc:AlternateContent>
      </w:r>
    </w:p>
    <w:p w14:paraId="64C2398D" w14:textId="77777777" w:rsidR="00ED6AB0" w:rsidRPr="00B616B9" w:rsidRDefault="00ED6AB0" w:rsidP="00676AD5">
      <w:pPr>
        <w:pStyle w:val="Heading2"/>
        <w:spacing w:before="0" w:line="276" w:lineRule="auto"/>
        <w:rPr>
          <w:rFonts w:ascii="Saira" w:hAnsi="Saira" w:cs="Arial"/>
          <w:color w:val="FFFFFF" w:themeColor="background1"/>
          <w:sz w:val="24"/>
          <w:szCs w:val="24"/>
          <w:lang w:val="en-GB"/>
        </w:rPr>
      </w:pPr>
      <w:bookmarkStart w:id="29" w:name="_Toc34317949"/>
    </w:p>
    <w:p w14:paraId="0C7062A1" w14:textId="77777777" w:rsidR="00ED6AB0" w:rsidRPr="00B616B9" w:rsidRDefault="00ED6AB0" w:rsidP="00676AD5">
      <w:pPr>
        <w:pStyle w:val="Heading2"/>
        <w:spacing w:before="0" w:line="276" w:lineRule="auto"/>
        <w:rPr>
          <w:rFonts w:ascii="Saira" w:hAnsi="Saira" w:cs="Arial"/>
          <w:color w:val="FFFFFF" w:themeColor="background1"/>
          <w:sz w:val="24"/>
          <w:szCs w:val="24"/>
          <w:lang w:val="en-GB"/>
        </w:rPr>
      </w:pPr>
    </w:p>
    <w:p w14:paraId="416137F8" w14:textId="7A757946" w:rsidR="00676AD5" w:rsidRPr="00A43061" w:rsidRDefault="00CA4802" w:rsidP="00676AD5">
      <w:pPr>
        <w:pStyle w:val="Heading2"/>
        <w:spacing w:before="0" w:line="276" w:lineRule="auto"/>
        <w:rPr>
          <w:rFonts w:ascii="Saira" w:hAnsi="Saira" w:cs="Arial"/>
          <w:color w:val="FFFFFF" w:themeColor="background1"/>
          <w:sz w:val="24"/>
          <w:szCs w:val="24"/>
          <w:lang w:val="es-AR"/>
        </w:rPr>
      </w:pPr>
      <w:bookmarkStart w:id="30" w:name="_Toc141439175"/>
      <w:proofErr w:type="spellStart"/>
      <w:r w:rsidRPr="00A43061">
        <w:rPr>
          <w:rFonts w:ascii="Saira" w:hAnsi="Saira" w:cs="Arial"/>
          <w:color w:val="FFFFFF" w:themeColor="background1"/>
          <w:sz w:val="24"/>
          <w:szCs w:val="24"/>
          <w:lang w:val="es-AR"/>
        </w:rPr>
        <w:t>Issue</w:t>
      </w:r>
      <w:proofErr w:type="spellEnd"/>
      <w:r w:rsidRPr="00A43061">
        <w:rPr>
          <w:rFonts w:ascii="Saira" w:hAnsi="Saira" w:cs="Arial"/>
          <w:color w:val="FFFFFF" w:themeColor="background1"/>
          <w:sz w:val="24"/>
          <w:szCs w:val="24"/>
          <w:lang w:val="es-AR"/>
        </w:rPr>
        <w:t xml:space="preserve"> </w:t>
      </w:r>
      <w:proofErr w:type="spellStart"/>
      <w:r w:rsidRPr="00A43061">
        <w:rPr>
          <w:rFonts w:ascii="Saira" w:hAnsi="Saira" w:cs="Arial"/>
          <w:color w:val="FFFFFF" w:themeColor="background1"/>
          <w:sz w:val="24"/>
          <w:szCs w:val="24"/>
          <w:lang w:val="es-AR"/>
        </w:rPr>
        <w:t>area</w:t>
      </w:r>
      <w:proofErr w:type="spellEnd"/>
      <w:r w:rsidR="00676AD5" w:rsidRPr="00A43061">
        <w:rPr>
          <w:rFonts w:ascii="Saira" w:hAnsi="Saira" w:cs="Arial"/>
          <w:color w:val="FFFFFF" w:themeColor="background1"/>
          <w:sz w:val="24"/>
          <w:szCs w:val="24"/>
          <w:lang w:val="es-AR"/>
        </w:rPr>
        <w:t xml:space="preserve"> 1: Eligible Pool</w:t>
      </w:r>
      <w:bookmarkEnd w:id="29"/>
      <w:bookmarkEnd w:id="30"/>
      <w:r w:rsidR="00676AD5" w:rsidRPr="00A43061">
        <w:rPr>
          <w:rFonts w:ascii="Saira" w:hAnsi="Saira" w:cs="Arial"/>
          <w:color w:val="FFFFFF" w:themeColor="background1"/>
          <w:sz w:val="24"/>
          <w:szCs w:val="24"/>
          <w:lang w:val="es-AR"/>
        </w:rPr>
        <w:t xml:space="preserve"> </w:t>
      </w:r>
    </w:p>
    <w:p w14:paraId="33DF7BAD" w14:textId="40773833" w:rsidR="00A43061" w:rsidRPr="00A43061" w:rsidRDefault="00A43061" w:rsidP="00676AD5">
      <w:pPr>
        <w:spacing w:line="276" w:lineRule="auto"/>
        <w:rPr>
          <w:rFonts w:ascii="Saira" w:hAnsi="Saira" w:cs="Arial"/>
          <w:iCs/>
          <w:lang w:val="es-AR"/>
        </w:rPr>
      </w:pPr>
      <w:r w:rsidRPr="00A43061">
        <w:rPr>
          <w:rFonts w:ascii="Saira" w:hAnsi="Saira" w:cs="Arial"/>
          <w:iCs/>
          <w:lang w:val="es-AR"/>
        </w:rPr>
        <w:t>El área temática</w:t>
      </w:r>
      <w:r>
        <w:rPr>
          <w:rFonts w:ascii="Saira" w:hAnsi="Saira" w:cs="Arial"/>
          <w:iCs/>
          <w:lang w:val="es-AR"/>
        </w:rPr>
        <w:t xml:space="preserve"> de la población</w:t>
      </w:r>
      <w:r w:rsidRPr="00A43061">
        <w:rPr>
          <w:rFonts w:ascii="Saira" w:hAnsi="Saira" w:cs="Arial"/>
          <w:iCs/>
          <w:lang w:val="es-AR"/>
        </w:rPr>
        <w:t xml:space="preserve"> elegible explora si hay suficientes mujeres en </w:t>
      </w:r>
      <w:r w:rsidRPr="00A43061">
        <w:rPr>
          <w:rFonts w:ascii="Saira" w:hAnsi="Saira" w:cs="Arial"/>
          <w:iCs/>
          <w:highlight w:val="yellow"/>
          <w:lang w:val="es-AR"/>
        </w:rPr>
        <w:t>la Institución de seguridad</w:t>
      </w:r>
      <w:r w:rsidRPr="00A43061">
        <w:rPr>
          <w:rFonts w:ascii="Saira" w:hAnsi="Saira" w:cs="Arial"/>
          <w:iCs/>
          <w:lang w:val="es-AR"/>
        </w:rPr>
        <w:t xml:space="preserve"> para cumplir los objetivos de la Estrategia de Paridad de Género Uniformada de la ONU para 2028: </w:t>
      </w:r>
      <w:r w:rsidRPr="00A43061">
        <w:rPr>
          <w:rFonts w:ascii="Saira" w:hAnsi="Saira" w:cs="Arial"/>
          <w:iCs/>
          <w:highlight w:val="yellow"/>
          <w:lang w:val="es-AR"/>
        </w:rPr>
        <w:t>añadir objetivos para la policía o las fuerzas armadas.</w:t>
      </w:r>
    </w:p>
    <w:p w14:paraId="4E87B4FD" w14:textId="1CB3B6B8" w:rsidR="00676AD5" w:rsidRPr="00B616B9" w:rsidRDefault="00A43061" w:rsidP="00456C31">
      <w:pPr>
        <w:pStyle w:val="Heading3"/>
        <w:numPr>
          <w:ilvl w:val="2"/>
          <w:numId w:val="9"/>
        </w:numPr>
        <w:spacing w:after="120" w:line="276" w:lineRule="auto"/>
        <w:jc w:val="left"/>
        <w:rPr>
          <w:rFonts w:ascii="Saira" w:hAnsi="Saira" w:cs="Arial"/>
          <w:lang w:val="en-GB"/>
        </w:rPr>
      </w:pPr>
      <w:bookmarkStart w:id="31" w:name="_Toc141439176"/>
      <w:proofErr w:type="spellStart"/>
      <w:r>
        <w:rPr>
          <w:rFonts w:ascii="Saira" w:hAnsi="Saira" w:cs="Arial"/>
          <w:lang w:val="en-GB"/>
        </w:rPr>
        <w:t>B</w:t>
      </w:r>
      <w:r w:rsidRPr="00A43061">
        <w:rPr>
          <w:rFonts w:ascii="Saira" w:hAnsi="Saira" w:cs="Arial"/>
          <w:lang w:val="en-GB"/>
        </w:rPr>
        <w:t>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31"/>
      <w:proofErr w:type="spellEnd"/>
    </w:p>
    <w:p w14:paraId="473730D1" w14:textId="77777777" w:rsidR="00676AD5" w:rsidRPr="00B616B9" w:rsidRDefault="00676AD5" w:rsidP="00C95F7B">
      <w:pPr>
        <w:rPr>
          <w:rFonts w:ascii="Saira" w:eastAsia="Times New Roman" w:hAnsi="Saira" w:cs="Arial"/>
        </w:rPr>
      </w:pPr>
    </w:p>
    <w:p w14:paraId="3C67D061" w14:textId="15C50E18" w:rsidR="00676AD5" w:rsidRPr="00B616B9" w:rsidRDefault="00A43061" w:rsidP="00456C31">
      <w:pPr>
        <w:pStyle w:val="Heading3"/>
        <w:numPr>
          <w:ilvl w:val="2"/>
          <w:numId w:val="9"/>
        </w:numPr>
        <w:spacing w:after="120" w:line="276" w:lineRule="auto"/>
        <w:jc w:val="left"/>
        <w:rPr>
          <w:rFonts w:ascii="Saira" w:hAnsi="Saira" w:cs="Arial"/>
          <w:lang w:val="en-GB"/>
        </w:rPr>
      </w:pPr>
      <w:bookmarkStart w:id="32" w:name="_Toc141439177"/>
      <w:r>
        <w:rPr>
          <w:rFonts w:ascii="Saira" w:hAnsi="Saira" w:cs="Arial"/>
          <w:lang w:val="en-GB"/>
        </w:rPr>
        <w:t xml:space="preserve">Barreras </w:t>
      </w:r>
      <w:proofErr w:type="spellStart"/>
      <w:r>
        <w:rPr>
          <w:rFonts w:ascii="Saira" w:hAnsi="Saira" w:cs="Arial"/>
          <w:lang w:val="en-GB"/>
        </w:rPr>
        <w:t>principales</w:t>
      </w:r>
      <w:bookmarkEnd w:id="32"/>
      <w:proofErr w:type="spellEnd"/>
    </w:p>
    <w:p w14:paraId="76ECFDEB" w14:textId="77777777" w:rsidR="00676AD5" w:rsidRPr="00B616B9" w:rsidRDefault="00676AD5" w:rsidP="00676AD5">
      <w:pPr>
        <w:rPr>
          <w:rFonts w:ascii="Saira" w:hAnsi="Saira" w:cs="Arial"/>
          <w:lang w:val="en-GB"/>
        </w:rPr>
      </w:pPr>
    </w:p>
    <w:p w14:paraId="7CD61482" w14:textId="77777777" w:rsidR="00676AD5" w:rsidRPr="00B616B9" w:rsidRDefault="00676AD5" w:rsidP="00676AD5">
      <w:pPr>
        <w:spacing w:line="276" w:lineRule="auto"/>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60288" behindDoc="0" locked="0" layoutInCell="1" allowOverlap="1" wp14:anchorId="551D50C7" wp14:editId="54C4D772">
                <wp:simplePos x="0" y="0"/>
                <wp:positionH relativeFrom="column">
                  <wp:posOffset>4477097</wp:posOffset>
                </wp:positionH>
                <wp:positionV relativeFrom="paragraph">
                  <wp:posOffset>46401</wp:posOffset>
                </wp:positionV>
                <wp:extent cx="805062" cy="327660"/>
                <wp:effectExtent l="0" t="0" r="14605" b="15240"/>
                <wp:wrapNone/>
                <wp:docPr id="57" name="Rectangle 57"/>
                <wp:cNvGraphicFramePr/>
                <a:graphic xmlns:a="http://schemas.openxmlformats.org/drawingml/2006/main">
                  <a:graphicData uri="http://schemas.microsoft.com/office/word/2010/wordprocessingShape">
                    <wps:wsp>
                      <wps:cNvSpPr/>
                      <wps:spPr>
                        <a:xfrm>
                          <a:off x="0" y="0"/>
                          <a:ext cx="805062" cy="3276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BEA648" w14:textId="4E8247E9" w:rsidR="00093706" w:rsidRPr="00E74B1E" w:rsidRDefault="003C1D3B" w:rsidP="00093706">
                            <w:pPr>
                              <w:jc w:val="center"/>
                              <w:rPr>
                                <w:b/>
                                <w:color w:val="000000"/>
                                <w:sz w:val="16"/>
                                <w:szCs w:val="16"/>
                              </w:rPr>
                            </w:pPr>
                            <w:r>
                              <w:rPr>
                                <w:b/>
                                <w:color w:val="000000"/>
                                <w:sz w:val="16"/>
                                <w:szCs w:val="16"/>
                              </w:rPr>
                              <w:t>Bajo</w:t>
                            </w:r>
                          </w:p>
                          <w:p w14:paraId="41FB51D5" w14:textId="434A557E" w:rsidR="00B616B9" w:rsidRPr="00B9503E" w:rsidRDefault="00B616B9" w:rsidP="00676AD5">
                            <w:pPr>
                              <w:jc w:val="center"/>
                              <w:rPr>
                                <w:b/>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50C7" id="Rectangle 57" o:spid="_x0000_s1030" style="position:absolute;left:0;text-align:left;margin-left:352.55pt;margin-top:3.65pt;width:63.4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" fillcolor="#92d050" strokecolor="#1f3763 [1604]" strokeweight="1pt">
                <v:textbox>
                  <w:txbxContent>
                    <w:p w14:paraId="15BEA648" w14:textId="4E8247E9" w:rsidR="00093706" w:rsidRPr="00E74B1E" w:rsidRDefault="003C1D3B" w:rsidP="00093706">
                      <w:pPr>
                        <w:jc w:val="center"/>
                        <w:rPr>
                          <w:b/>
                          <w:color w:val="000000"/>
                          <w:sz w:val="16"/>
                          <w:szCs w:val="16"/>
                        </w:rPr>
                      </w:pPr>
                      <w:r>
                        <w:rPr>
                          <w:b/>
                          <w:color w:val="000000"/>
                          <w:sz w:val="16"/>
                          <w:szCs w:val="16"/>
                        </w:rPr>
                        <w:t>Bajo</w:t>
                      </w:r>
                    </w:p>
                    <w:p w14:paraId="41FB51D5" w14:textId="434A557E" w:rsidR="00B616B9" w:rsidRPr="00B9503E" w:rsidRDefault="00B616B9" w:rsidP="00676AD5">
                      <w:pPr>
                        <w:jc w:val="center"/>
                        <w:rPr>
                          <w:b/>
                          <w:color w:val="000000"/>
                          <w:sz w:val="16"/>
                          <w:szCs w:val="16"/>
                        </w:rPr>
                      </w:pPr>
                    </w:p>
                  </w:txbxContent>
                </v:textbox>
              </v:rect>
            </w:pict>
          </mc:Fallback>
        </mc:AlternateContent>
      </w:r>
      <w:r w:rsidRPr="00B616B9">
        <w:rPr>
          <w:rFonts w:ascii="Saira" w:eastAsia="Times New Roman" w:hAnsi="Saira" w:cs="Arial"/>
          <w:b/>
          <w:i/>
          <w:noProof/>
          <w:lang w:val="en-US" w:eastAsia="en-US"/>
        </w:rPr>
        <w:drawing>
          <wp:inline distT="0" distB="0" distL="0" distR="0" wp14:anchorId="771FD6AB" wp14:editId="2C1A2A12">
            <wp:extent cx="5760720" cy="387985"/>
            <wp:effectExtent l="0" t="19050" r="0" b="5016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BDDAE0C" w14:textId="1DF5667E" w:rsidR="00676AD5" w:rsidRPr="00A854F7" w:rsidRDefault="00647CA3" w:rsidP="00676AD5">
      <w:pPr>
        <w:pStyle w:val="Heading2"/>
        <w:spacing w:line="276" w:lineRule="auto"/>
        <w:jc w:val="center"/>
        <w:rPr>
          <w:rFonts w:ascii="Saira" w:hAnsi="Saira" w:cs="Arial"/>
          <w:color w:val="FFFFFF" w:themeColor="background1"/>
          <w:sz w:val="24"/>
          <w:szCs w:val="24"/>
          <w:lang w:val="es-AR"/>
        </w:rPr>
      </w:pPr>
      <w:bookmarkStart w:id="33" w:name="_Toc34317951"/>
      <w:bookmarkStart w:id="34" w:name="_Toc141439178"/>
      <w:proofErr w:type="spellStart"/>
      <w:r w:rsidRPr="00A854F7">
        <w:rPr>
          <w:rFonts w:ascii="Saira" w:hAnsi="Saira" w:cs="Arial"/>
          <w:color w:val="FFFFFF" w:themeColor="background1"/>
          <w:sz w:val="24"/>
          <w:szCs w:val="24"/>
          <w:lang w:val="es-AR"/>
        </w:rPr>
        <w:t>Issue</w:t>
      </w:r>
      <w:proofErr w:type="spellEnd"/>
      <w:r w:rsidRPr="00A854F7">
        <w:rPr>
          <w:rFonts w:ascii="Saira" w:hAnsi="Saira" w:cs="Arial"/>
          <w:color w:val="FFFFFF" w:themeColor="background1"/>
          <w:sz w:val="24"/>
          <w:szCs w:val="24"/>
          <w:lang w:val="es-AR"/>
        </w:rPr>
        <w:t xml:space="preserve"> </w:t>
      </w:r>
      <w:proofErr w:type="spellStart"/>
      <w:r w:rsidRPr="00A854F7">
        <w:rPr>
          <w:rFonts w:ascii="Saira" w:hAnsi="Saira" w:cs="Arial"/>
          <w:color w:val="FFFFFF" w:themeColor="background1"/>
          <w:sz w:val="24"/>
          <w:szCs w:val="24"/>
          <w:lang w:val="es-AR"/>
        </w:rPr>
        <w:t>area</w:t>
      </w:r>
      <w:proofErr w:type="spellEnd"/>
      <w:r w:rsidRPr="00A854F7">
        <w:rPr>
          <w:rFonts w:ascii="Saira" w:hAnsi="Saira" w:cs="Arial"/>
          <w:color w:val="FFFFFF" w:themeColor="background1"/>
          <w:sz w:val="24"/>
          <w:szCs w:val="24"/>
          <w:lang w:val="es-AR"/>
        </w:rPr>
        <w:t xml:space="preserve"> 2</w:t>
      </w:r>
      <w:r w:rsidR="00676AD5" w:rsidRPr="00A854F7">
        <w:rPr>
          <w:rFonts w:ascii="Saira" w:hAnsi="Saira" w:cs="Arial"/>
          <w:color w:val="FFFFFF" w:themeColor="background1"/>
          <w:sz w:val="24"/>
          <w:szCs w:val="24"/>
          <w:lang w:val="es-AR"/>
        </w:rPr>
        <w:t xml:space="preserve">: </w:t>
      </w:r>
      <w:proofErr w:type="spellStart"/>
      <w:r w:rsidR="00676AD5" w:rsidRPr="00A854F7">
        <w:rPr>
          <w:rFonts w:ascii="Saira" w:hAnsi="Saira" w:cs="Arial"/>
          <w:color w:val="FFFFFF" w:themeColor="background1"/>
          <w:sz w:val="24"/>
          <w:szCs w:val="24"/>
          <w:lang w:val="es-AR"/>
        </w:rPr>
        <w:t>Deployment</w:t>
      </w:r>
      <w:proofErr w:type="spellEnd"/>
      <w:r w:rsidR="00676AD5" w:rsidRPr="00A854F7">
        <w:rPr>
          <w:rFonts w:ascii="Saira" w:hAnsi="Saira" w:cs="Arial"/>
          <w:color w:val="FFFFFF" w:themeColor="background1"/>
          <w:sz w:val="24"/>
          <w:szCs w:val="24"/>
          <w:lang w:val="es-AR"/>
        </w:rPr>
        <w:t xml:space="preserve"> </w:t>
      </w:r>
      <w:proofErr w:type="spellStart"/>
      <w:r w:rsidR="00676AD5" w:rsidRPr="00A854F7">
        <w:rPr>
          <w:rFonts w:ascii="Saira" w:hAnsi="Saira" w:cs="Arial"/>
          <w:color w:val="FFFFFF" w:themeColor="background1"/>
          <w:sz w:val="24"/>
          <w:szCs w:val="24"/>
          <w:lang w:val="es-AR"/>
        </w:rPr>
        <w:t>Criteria</w:t>
      </w:r>
      <w:bookmarkEnd w:id="33"/>
      <w:bookmarkEnd w:id="34"/>
      <w:proofErr w:type="spellEnd"/>
      <w:r w:rsidR="00676AD5" w:rsidRPr="00A854F7">
        <w:rPr>
          <w:rFonts w:ascii="Saira" w:hAnsi="Saira" w:cs="Arial"/>
          <w:color w:val="FFFFFF" w:themeColor="background1"/>
          <w:sz w:val="24"/>
          <w:szCs w:val="24"/>
          <w:lang w:val="es-AR"/>
        </w:rPr>
        <w:t xml:space="preserve"> </w:t>
      </w:r>
    </w:p>
    <w:p w14:paraId="1688F97B" w14:textId="337851DA" w:rsidR="00676AD5" w:rsidRPr="00A43061" w:rsidRDefault="00A43061" w:rsidP="00676AD5">
      <w:pPr>
        <w:spacing w:line="276" w:lineRule="auto"/>
        <w:rPr>
          <w:rFonts w:ascii="Saira" w:hAnsi="Saira" w:cs="Arial"/>
          <w:i/>
          <w:lang w:val="es-AR"/>
        </w:rPr>
      </w:pPr>
      <w:r w:rsidRPr="00A43061">
        <w:rPr>
          <w:rFonts w:ascii="Saira" w:hAnsi="Saira" w:cs="Arial"/>
          <w:iCs/>
          <w:lang w:val="es-AR"/>
        </w:rPr>
        <w:t xml:space="preserve">El área temática de los criterios </w:t>
      </w:r>
      <w:r w:rsidR="00197980">
        <w:rPr>
          <w:rFonts w:ascii="Saira" w:hAnsi="Saira" w:cs="Arial"/>
          <w:iCs/>
          <w:lang w:val="es-AR"/>
        </w:rPr>
        <w:t xml:space="preserve">para el </w:t>
      </w:r>
      <w:r w:rsidRPr="00A43061">
        <w:rPr>
          <w:rFonts w:ascii="Saira" w:hAnsi="Saira" w:cs="Arial"/>
          <w:iCs/>
          <w:lang w:val="es-AR"/>
        </w:rPr>
        <w:t>despliegue examina si las mujeres pueden cumplir los requisitos para el despliegue en la misma medida que los hombres.</w:t>
      </w:r>
    </w:p>
    <w:p w14:paraId="766D7024" w14:textId="3A19F855" w:rsidR="00456C31" w:rsidRPr="00B616B9" w:rsidRDefault="00A43061" w:rsidP="00456C31">
      <w:pPr>
        <w:pStyle w:val="Heading3"/>
        <w:numPr>
          <w:ilvl w:val="0"/>
          <w:numId w:val="15"/>
        </w:numPr>
        <w:spacing w:after="120" w:line="276" w:lineRule="auto"/>
        <w:jc w:val="left"/>
        <w:rPr>
          <w:rFonts w:ascii="Saira" w:hAnsi="Saira" w:cs="Arial"/>
          <w:lang w:val="en-GB"/>
        </w:rPr>
      </w:pPr>
      <w:bookmarkStart w:id="35" w:name="_Toc141439179"/>
      <w:proofErr w:type="spellStart"/>
      <w:r w:rsidRPr="00A43061">
        <w:rPr>
          <w:rFonts w:ascii="Saira" w:hAnsi="Saira" w:cs="Arial"/>
          <w:lang w:val="en-GB"/>
        </w:rPr>
        <w:lastRenderedPageBreak/>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35"/>
      <w:proofErr w:type="spellEnd"/>
    </w:p>
    <w:p w14:paraId="5F741A4D" w14:textId="77777777" w:rsidR="00456C31" w:rsidRPr="00B616B9" w:rsidRDefault="00456C31" w:rsidP="00456C31">
      <w:pPr>
        <w:rPr>
          <w:rFonts w:ascii="Saira" w:eastAsia="Times New Roman" w:hAnsi="Saira" w:cs="Arial"/>
        </w:rPr>
      </w:pPr>
    </w:p>
    <w:p w14:paraId="58EB2AEF" w14:textId="280B8B62" w:rsidR="00647CA3" w:rsidRPr="00456C31" w:rsidRDefault="00A43061" w:rsidP="00456C31">
      <w:pPr>
        <w:pStyle w:val="Heading3"/>
        <w:numPr>
          <w:ilvl w:val="0"/>
          <w:numId w:val="15"/>
        </w:numPr>
        <w:spacing w:after="120" w:line="276" w:lineRule="auto"/>
        <w:jc w:val="left"/>
        <w:rPr>
          <w:rFonts w:ascii="Saira" w:hAnsi="Saira" w:cs="Arial"/>
          <w:lang w:val="en-GB"/>
        </w:rPr>
      </w:pPr>
      <w:bookmarkStart w:id="36" w:name="_Toc141439180"/>
      <w:r>
        <w:rPr>
          <w:rFonts w:ascii="Saira" w:hAnsi="Saira" w:cs="Arial"/>
          <w:lang w:val="en-GB"/>
        </w:rPr>
        <w:t xml:space="preserve">Barreras </w:t>
      </w:r>
      <w:proofErr w:type="spellStart"/>
      <w:r>
        <w:rPr>
          <w:rFonts w:ascii="Saira" w:hAnsi="Saira" w:cs="Arial"/>
          <w:lang w:val="en-GB"/>
        </w:rPr>
        <w:t>principales</w:t>
      </w:r>
      <w:bookmarkEnd w:id="36"/>
      <w:proofErr w:type="spellEnd"/>
    </w:p>
    <w:p w14:paraId="50DAE5C5" w14:textId="77777777" w:rsidR="00647CA3" w:rsidRPr="00B616B9" w:rsidRDefault="00647CA3" w:rsidP="00647CA3">
      <w:pPr>
        <w:rPr>
          <w:rFonts w:ascii="Saira" w:eastAsia="Times New Roman" w:hAnsi="Saira" w:cs="Arial"/>
          <w:lang w:val="en-GB"/>
        </w:rPr>
      </w:pPr>
    </w:p>
    <w:p w14:paraId="00258E58" w14:textId="6D478421" w:rsidR="00A43061" w:rsidRPr="00A43061" w:rsidRDefault="00647CA3" w:rsidP="00A43061">
      <w:pPr>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70528" behindDoc="0" locked="0" layoutInCell="1" allowOverlap="1" wp14:anchorId="0F0911D4" wp14:editId="1E68731C">
                <wp:simplePos x="0" y="0"/>
                <wp:positionH relativeFrom="column">
                  <wp:posOffset>4632325</wp:posOffset>
                </wp:positionH>
                <wp:positionV relativeFrom="paragraph">
                  <wp:posOffset>74295</wp:posOffset>
                </wp:positionV>
                <wp:extent cx="771525" cy="307975"/>
                <wp:effectExtent l="0" t="0" r="28575" b="15875"/>
                <wp:wrapNone/>
                <wp:docPr id="215" name="Rectangle 215"/>
                <wp:cNvGraphicFramePr/>
                <a:graphic xmlns:a="http://schemas.openxmlformats.org/drawingml/2006/main">
                  <a:graphicData uri="http://schemas.microsoft.com/office/word/2010/wordprocessingShape">
                    <wps:wsp>
                      <wps:cNvSpPr/>
                      <wps:spPr>
                        <a:xfrm>
                          <a:off x="0" y="0"/>
                          <a:ext cx="771525" cy="3079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6C5931" w14:textId="43A689C9" w:rsidR="00B616B9" w:rsidRPr="000865A9" w:rsidRDefault="003C1D3B" w:rsidP="00647CA3">
                            <w:pPr>
                              <w:shd w:val="clear" w:color="auto" w:fill="FF0000"/>
                              <w:jc w:val="center"/>
                              <w:rPr>
                                <w:b/>
                                <w:color w:val="000000"/>
                                <w:sz w:val="16"/>
                                <w:szCs w:val="16"/>
                              </w:rPr>
                            </w:pPr>
                            <w:r>
                              <w:rPr>
                                <w:b/>
                                <w:color w:val="000000"/>
                                <w:sz w:val="16"/>
                                <w:szCs w:val="16"/>
                              </w:rPr>
                              <w:t>Alto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911D4" id="Rectangle 215" o:spid="_x0000_s1031" style="position:absolute;left:0;text-align:left;margin-left:364.75pt;margin-top:5.85pt;width:60.75pt;height:2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" fillcolor="red" strokecolor="#1f3763 [1604]" strokeweight="1pt">
                <v:textbox>
                  <w:txbxContent>
                    <w:p w14:paraId="066C5931" w14:textId="43A689C9" w:rsidR="00B616B9" w:rsidRPr="000865A9" w:rsidRDefault="003C1D3B" w:rsidP="00647CA3">
                      <w:pPr>
                        <w:shd w:val="clear" w:color="auto" w:fill="FF0000"/>
                        <w:jc w:val="center"/>
                        <w:rPr>
                          <w:b/>
                          <w:color w:val="000000"/>
                          <w:sz w:val="16"/>
                          <w:szCs w:val="16"/>
                        </w:rPr>
                      </w:pPr>
                      <w:r>
                        <w:rPr>
                          <w:b/>
                          <w:color w:val="000000"/>
                          <w:sz w:val="16"/>
                          <w:szCs w:val="16"/>
                        </w:rPr>
                        <w:t>Alto</w:t>
                      </w:r>
                    </w:p>
                  </w:txbxContent>
                </v:textbox>
              </v:rect>
            </w:pict>
          </mc:Fallback>
        </mc:AlternateContent>
      </w:r>
      <w:r w:rsidRPr="00B616B9">
        <w:rPr>
          <w:rFonts w:ascii="Saira" w:hAnsi="Saira" w:cs="Arial"/>
          <w:noProof/>
          <w:lang w:val="en-US" w:eastAsia="en-US"/>
        </w:rPr>
        <w:drawing>
          <wp:inline distT="0" distB="0" distL="0" distR="0" wp14:anchorId="427AC7AE" wp14:editId="7FD5F14F">
            <wp:extent cx="5760720" cy="382905"/>
            <wp:effectExtent l="0" t="19050" r="0" b="55245"/>
            <wp:docPr id="217" name="Diagram 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Pr="00B616B9">
        <w:rPr>
          <w:rFonts w:ascii="Saira" w:hAnsi="Saira" w:cs="Arial"/>
          <w:color w:val="FFFFFF" w:themeColor="background1"/>
          <w:sz w:val="24"/>
          <w:szCs w:val="24"/>
          <w:lang w:val="en-GB"/>
        </w:rPr>
        <w:t xml:space="preserve"> area 3: </w:t>
      </w:r>
      <w:proofErr w:type="spellStart"/>
      <w:r w:rsidRPr="00B616B9">
        <w:rPr>
          <w:rFonts w:ascii="Saira" w:hAnsi="Saira" w:cs="Arial"/>
          <w:color w:val="FFFFFF" w:themeColor="background1"/>
          <w:sz w:val="24"/>
          <w:szCs w:val="24"/>
          <w:lang w:val="en-GB"/>
        </w:rPr>
        <w:t>eployment</w:t>
      </w:r>
      <w:proofErr w:type="spellEnd"/>
      <w:r w:rsidRPr="00B616B9">
        <w:rPr>
          <w:rFonts w:ascii="Saira" w:hAnsi="Saira" w:cs="Arial"/>
          <w:color w:val="FFFFFF" w:themeColor="background1"/>
          <w:sz w:val="24"/>
          <w:szCs w:val="24"/>
          <w:lang w:val="en-GB"/>
        </w:rPr>
        <w:t xml:space="preserve"> </w:t>
      </w:r>
      <w:proofErr w:type="gramStart"/>
      <w:r w:rsidRPr="00B616B9">
        <w:rPr>
          <w:rFonts w:ascii="Saira" w:hAnsi="Saira" w:cs="Arial"/>
          <w:color w:val="FFFFFF" w:themeColor="background1"/>
          <w:sz w:val="24"/>
          <w:szCs w:val="24"/>
          <w:lang w:val="en-GB"/>
        </w:rPr>
        <w:t>Select</w:t>
      </w:r>
      <w:proofErr w:type="gramEnd"/>
    </w:p>
    <w:p w14:paraId="149DFB2F" w14:textId="47009647" w:rsidR="00A43061" w:rsidRPr="00A43061" w:rsidRDefault="00A43061" w:rsidP="00647CA3">
      <w:pPr>
        <w:rPr>
          <w:rFonts w:ascii="Saira" w:hAnsi="Saira" w:cs="Arial"/>
          <w:iCs/>
          <w:lang w:val="es-AR"/>
        </w:rPr>
      </w:pPr>
      <w:r w:rsidRPr="00A43061">
        <w:rPr>
          <w:rFonts w:ascii="Saira" w:hAnsi="Saira" w:cs="Arial"/>
          <w:iCs/>
          <w:lang w:val="es-AR"/>
        </w:rPr>
        <w:t xml:space="preserve">El área temática de selección </w:t>
      </w:r>
      <w:r>
        <w:rPr>
          <w:rFonts w:ascii="Saira" w:hAnsi="Saira" w:cs="Arial"/>
          <w:iCs/>
          <w:lang w:val="es-AR"/>
        </w:rPr>
        <w:t xml:space="preserve">para el </w:t>
      </w:r>
      <w:r w:rsidRPr="00A43061">
        <w:rPr>
          <w:rFonts w:ascii="Saira" w:hAnsi="Saira" w:cs="Arial"/>
          <w:iCs/>
          <w:lang w:val="es-AR"/>
        </w:rPr>
        <w:t>despliegue explora si a las mujeres se les impide o no desplegarse por falta de información, falta de conexiones con responsables influyentes y/o porque sus superiores deciden que es demasiado peligroso para ellas desplegarse.</w:t>
      </w:r>
    </w:p>
    <w:p w14:paraId="39F75401" w14:textId="605E88B2" w:rsidR="00456C31" w:rsidRPr="00A43061" w:rsidRDefault="00456C31" w:rsidP="00647CA3">
      <w:pPr>
        <w:rPr>
          <w:rFonts w:ascii="Saira" w:hAnsi="Saira" w:cs="Arial"/>
          <w:i/>
          <w:lang w:val="es-AR"/>
        </w:rPr>
      </w:pPr>
    </w:p>
    <w:p w14:paraId="62E1A34A" w14:textId="4EDD149D" w:rsidR="00456C31" w:rsidRPr="00B616B9" w:rsidRDefault="00A43061" w:rsidP="00456C31">
      <w:pPr>
        <w:pStyle w:val="Heading3"/>
        <w:numPr>
          <w:ilvl w:val="0"/>
          <w:numId w:val="16"/>
        </w:numPr>
        <w:spacing w:after="120" w:line="276" w:lineRule="auto"/>
        <w:jc w:val="left"/>
        <w:rPr>
          <w:rFonts w:ascii="Saira" w:hAnsi="Saira" w:cs="Arial"/>
          <w:lang w:val="en-GB"/>
        </w:rPr>
      </w:pPr>
      <w:bookmarkStart w:id="37" w:name="_Toc141439181"/>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37"/>
      <w:proofErr w:type="spellEnd"/>
    </w:p>
    <w:p w14:paraId="05423789" w14:textId="77777777" w:rsidR="00456C31" w:rsidRPr="00B616B9" w:rsidRDefault="00456C31" w:rsidP="00456C31">
      <w:pPr>
        <w:rPr>
          <w:rFonts w:ascii="Saira" w:eastAsia="Times New Roman" w:hAnsi="Saira" w:cs="Arial"/>
        </w:rPr>
      </w:pPr>
    </w:p>
    <w:p w14:paraId="58593A97" w14:textId="517D1888" w:rsidR="00456C31" w:rsidRPr="00B616B9" w:rsidRDefault="00A43061" w:rsidP="00456C31">
      <w:pPr>
        <w:pStyle w:val="Heading3"/>
        <w:numPr>
          <w:ilvl w:val="0"/>
          <w:numId w:val="16"/>
        </w:numPr>
        <w:spacing w:after="120" w:line="276" w:lineRule="auto"/>
        <w:jc w:val="left"/>
        <w:rPr>
          <w:rFonts w:ascii="Saira" w:hAnsi="Saira" w:cs="Arial"/>
          <w:lang w:val="en-GB"/>
        </w:rPr>
      </w:pPr>
      <w:bookmarkStart w:id="38" w:name="_Toc141439182"/>
      <w:r>
        <w:rPr>
          <w:rFonts w:ascii="Saira" w:hAnsi="Saira" w:cs="Arial"/>
          <w:lang w:val="en-GB"/>
        </w:rPr>
        <w:t xml:space="preserve">Barreras </w:t>
      </w:r>
      <w:proofErr w:type="spellStart"/>
      <w:r>
        <w:rPr>
          <w:rFonts w:ascii="Saira" w:hAnsi="Saira" w:cs="Arial"/>
          <w:lang w:val="en-GB"/>
        </w:rPr>
        <w:t>principales</w:t>
      </w:r>
      <w:bookmarkEnd w:id="38"/>
      <w:proofErr w:type="spellEnd"/>
    </w:p>
    <w:p w14:paraId="1F690EE0" w14:textId="77777777" w:rsidR="00362C53" w:rsidRPr="00B616B9" w:rsidRDefault="00362C53" w:rsidP="00676AD5">
      <w:pPr>
        <w:rPr>
          <w:rFonts w:ascii="Saira" w:eastAsia="Times New Roman" w:hAnsi="Saira" w:cs="Arial"/>
          <w:color w:val="000000"/>
          <w:lang w:val="en-GB"/>
        </w:rPr>
      </w:pPr>
    </w:p>
    <w:p w14:paraId="2BCFBFFD" w14:textId="77777777" w:rsidR="00676AD5" w:rsidRPr="00B616B9" w:rsidRDefault="00676AD5" w:rsidP="00676AD5">
      <w:pPr>
        <w:spacing w:after="200" w:line="276" w:lineRule="auto"/>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61312" behindDoc="0" locked="0" layoutInCell="1" allowOverlap="1" wp14:anchorId="75E62F78" wp14:editId="7F69E3FA">
                <wp:simplePos x="0" y="0"/>
                <wp:positionH relativeFrom="column">
                  <wp:posOffset>4895791</wp:posOffset>
                </wp:positionH>
                <wp:positionV relativeFrom="paragraph">
                  <wp:posOffset>103386</wp:posOffset>
                </wp:positionV>
                <wp:extent cx="532851" cy="329610"/>
                <wp:effectExtent l="0" t="0" r="19685" b="13335"/>
                <wp:wrapNone/>
                <wp:docPr id="58" name="Rectangle 58"/>
                <wp:cNvGraphicFramePr/>
                <a:graphic xmlns:a="http://schemas.openxmlformats.org/drawingml/2006/main">
                  <a:graphicData uri="http://schemas.microsoft.com/office/word/2010/wordprocessingShape">
                    <wps:wsp>
                      <wps:cNvSpPr/>
                      <wps:spPr>
                        <a:xfrm>
                          <a:off x="0" y="0"/>
                          <a:ext cx="532851" cy="3296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184720" w14:textId="2955A158" w:rsidR="00B616B9" w:rsidRPr="00E74B1E" w:rsidRDefault="00B616B9" w:rsidP="00676AD5">
                            <w:pPr>
                              <w:jc w:val="center"/>
                              <w:rPr>
                                <w:b/>
                                <w:color w:val="000000"/>
                                <w:sz w:val="16"/>
                                <w:szCs w:val="16"/>
                              </w:rPr>
                            </w:pPr>
                            <w:r w:rsidRPr="00E74B1E">
                              <w:rPr>
                                <w:b/>
                                <w:color w:val="000000"/>
                                <w:sz w:val="16"/>
                                <w:szCs w:val="16"/>
                              </w:rPr>
                              <w:t>Medi</w:t>
                            </w:r>
                            <w:r w:rsidR="003C1D3B">
                              <w:rPr>
                                <w:b/>
                                <w:color w:val="000000"/>
                                <w:sz w:val="16"/>
                                <w:szCs w:val="1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2F78" id="Rectangle 58" o:spid="_x0000_s1032" style="position:absolute;left:0;text-align:left;margin-left:385.5pt;margin-top:8.15pt;width:41.9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" fillcolor="yellow" strokecolor="#1f3763 [1604]" strokeweight="1pt">
                <v:textbox>
                  <w:txbxContent>
                    <w:p w14:paraId="67184720" w14:textId="2955A158" w:rsidR="00B616B9" w:rsidRPr="00E74B1E" w:rsidRDefault="00B616B9" w:rsidP="00676AD5">
                      <w:pPr>
                        <w:jc w:val="center"/>
                        <w:rPr>
                          <w:b/>
                          <w:color w:val="000000"/>
                          <w:sz w:val="16"/>
                          <w:szCs w:val="16"/>
                        </w:rPr>
                      </w:pPr>
                      <w:r w:rsidRPr="00E74B1E">
                        <w:rPr>
                          <w:b/>
                          <w:color w:val="000000"/>
                          <w:sz w:val="16"/>
                          <w:szCs w:val="16"/>
                        </w:rPr>
                        <w:t>Medi</w:t>
                      </w:r>
                      <w:r w:rsidR="003C1D3B">
                        <w:rPr>
                          <w:b/>
                          <w:color w:val="000000"/>
                          <w:sz w:val="16"/>
                          <w:szCs w:val="16"/>
                        </w:rPr>
                        <w:t>o</w:t>
                      </w:r>
                    </w:p>
                  </w:txbxContent>
                </v:textbox>
              </v:rect>
            </w:pict>
          </mc:Fallback>
        </mc:AlternateContent>
      </w:r>
      <w:r w:rsidRPr="00B616B9">
        <w:rPr>
          <w:rFonts w:ascii="Saira" w:eastAsia="Times New Roman" w:hAnsi="Saira" w:cs="Arial"/>
          <w:bCs/>
          <w:i/>
          <w:noProof/>
          <w:lang w:val="en-US" w:eastAsia="en-US"/>
        </w:rPr>
        <w:drawing>
          <wp:inline distT="0" distB="0" distL="0" distR="0" wp14:anchorId="233BECED" wp14:editId="3C5D6F8D">
            <wp:extent cx="5760720" cy="618371"/>
            <wp:effectExtent l="0" t="19050" r="0" b="48895"/>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C052A58" w14:textId="3B24A437" w:rsidR="00676AD5" w:rsidRPr="00F82075" w:rsidRDefault="008402A4" w:rsidP="00676AD5">
      <w:pPr>
        <w:pStyle w:val="Heading2"/>
        <w:spacing w:line="276" w:lineRule="auto"/>
        <w:jc w:val="center"/>
        <w:rPr>
          <w:rFonts w:ascii="Saira" w:hAnsi="Saira" w:cs="Arial"/>
          <w:color w:val="FFFFFF" w:themeColor="background1"/>
          <w:sz w:val="24"/>
          <w:szCs w:val="24"/>
          <w:lang w:val="es-AR"/>
        </w:rPr>
      </w:pPr>
      <w:bookmarkStart w:id="39" w:name="_Toc34317952"/>
      <w:bookmarkStart w:id="40" w:name="_Toc141439183"/>
      <w:proofErr w:type="spellStart"/>
      <w:r w:rsidRPr="00F82075">
        <w:rPr>
          <w:rFonts w:ascii="Saira" w:hAnsi="Saira" w:cs="Arial"/>
          <w:color w:val="FFFFFF" w:themeColor="background1"/>
          <w:sz w:val="24"/>
          <w:szCs w:val="24"/>
          <w:lang w:val="es-AR"/>
        </w:rPr>
        <w:t>Issue</w:t>
      </w:r>
      <w:proofErr w:type="spellEnd"/>
      <w:r w:rsidRPr="00F82075">
        <w:rPr>
          <w:rFonts w:ascii="Saira" w:hAnsi="Saira" w:cs="Arial"/>
          <w:color w:val="FFFFFF" w:themeColor="background1"/>
          <w:sz w:val="24"/>
          <w:szCs w:val="24"/>
          <w:lang w:val="es-AR"/>
        </w:rPr>
        <w:t xml:space="preserve"> </w:t>
      </w:r>
      <w:proofErr w:type="spellStart"/>
      <w:r w:rsidRPr="00F82075">
        <w:rPr>
          <w:rFonts w:ascii="Saira" w:hAnsi="Saira" w:cs="Arial"/>
          <w:color w:val="FFFFFF" w:themeColor="background1"/>
          <w:sz w:val="24"/>
          <w:szCs w:val="24"/>
          <w:lang w:val="es-AR"/>
        </w:rPr>
        <w:t>area</w:t>
      </w:r>
      <w:proofErr w:type="spellEnd"/>
      <w:r w:rsidRPr="00F82075">
        <w:rPr>
          <w:rFonts w:ascii="Saira" w:hAnsi="Saira" w:cs="Arial"/>
          <w:color w:val="FFFFFF" w:themeColor="background1"/>
          <w:sz w:val="24"/>
          <w:szCs w:val="24"/>
          <w:lang w:val="es-AR"/>
        </w:rPr>
        <w:t xml:space="preserve"> 4</w:t>
      </w:r>
      <w:r w:rsidR="00676AD5" w:rsidRPr="00F82075">
        <w:rPr>
          <w:rFonts w:ascii="Saira" w:hAnsi="Saira" w:cs="Arial"/>
          <w:color w:val="FFFFFF" w:themeColor="background1"/>
          <w:sz w:val="24"/>
          <w:szCs w:val="24"/>
          <w:lang w:val="es-AR"/>
        </w:rPr>
        <w:t xml:space="preserve">: </w:t>
      </w:r>
      <w:proofErr w:type="spellStart"/>
      <w:r w:rsidR="00676AD5" w:rsidRPr="00F82075">
        <w:rPr>
          <w:rFonts w:ascii="Saira" w:hAnsi="Saira" w:cs="Arial"/>
          <w:color w:val="FFFFFF" w:themeColor="background1"/>
          <w:sz w:val="24"/>
          <w:szCs w:val="24"/>
          <w:lang w:val="es-AR"/>
        </w:rPr>
        <w:t>Household</w:t>
      </w:r>
      <w:proofErr w:type="spellEnd"/>
      <w:r w:rsidR="00676AD5" w:rsidRPr="00F82075">
        <w:rPr>
          <w:rFonts w:ascii="Saira" w:hAnsi="Saira" w:cs="Arial"/>
          <w:color w:val="FFFFFF" w:themeColor="background1"/>
          <w:sz w:val="24"/>
          <w:szCs w:val="24"/>
          <w:lang w:val="es-AR"/>
        </w:rPr>
        <w:t xml:space="preserve"> </w:t>
      </w:r>
      <w:proofErr w:type="spellStart"/>
      <w:r w:rsidR="00676AD5" w:rsidRPr="00F82075">
        <w:rPr>
          <w:rFonts w:ascii="Saira" w:hAnsi="Saira" w:cs="Arial"/>
          <w:color w:val="FFFFFF" w:themeColor="background1"/>
          <w:sz w:val="24"/>
          <w:szCs w:val="24"/>
          <w:lang w:val="es-AR"/>
        </w:rPr>
        <w:t>Constraints</w:t>
      </w:r>
      <w:bookmarkEnd w:id="39"/>
      <w:bookmarkEnd w:id="40"/>
      <w:proofErr w:type="spellEnd"/>
      <w:r w:rsidR="00676AD5" w:rsidRPr="00F82075">
        <w:rPr>
          <w:rFonts w:ascii="Saira" w:hAnsi="Saira" w:cs="Arial"/>
          <w:color w:val="FFFFFF" w:themeColor="background1"/>
          <w:sz w:val="24"/>
          <w:szCs w:val="24"/>
          <w:lang w:val="es-AR"/>
        </w:rPr>
        <w:t xml:space="preserve"> </w:t>
      </w:r>
    </w:p>
    <w:p w14:paraId="4468B12F" w14:textId="387B7536" w:rsidR="00F82075" w:rsidRPr="00F82075" w:rsidRDefault="00F82075" w:rsidP="00676AD5">
      <w:pPr>
        <w:spacing w:after="200" w:line="276" w:lineRule="auto"/>
        <w:rPr>
          <w:rFonts w:ascii="Saira" w:hAnsi="Saira" w:cs="Arial"/>
          <w:iCs/>
          <w:lang w:val="es-AR"/>
        </w:rPr>
      </w:pPr>
      <w:r w:rsidRPr="00F82075">
        <w:rPr>
          <w:rFonts w:ascii="Saira" w:hAnsi="Saira" w:cs="Arial"/>
          <w:iCs/>
          <w:lang w:val="es-AR"/>
        </w:rPr>
        <w:t>El área temática de las r</w:t>
      </w:r>
      <w:r>
        <w:rPr>
          <w:rFonts w:ascii="Saira" w:hAnsi="Saira" w:cs="Arial"/>
          <w:iCs/>
          <w:lang w:val="es-AR"/>
        </w:rPr>
        <w:t>estricciones relacionadas al núcleo</w:t>
      </w:r>
      <w:r w:rsidRPr="00F82075">
        <w:rPr>
          <w:rFonts w:ascii="Saira" w:hAnsi="Saira" w:cs="Arial"/>
          <w:iCs/>
          <w:lang w:val="es-AR"/>
        </w:rPr>
        <w:t xml:space="preserve"> doméstic</w:t>
      </w:r>
      <w:r>
        <w:rPr>
          <w:rFonts w:ascii="Saira" w:hAnsi="Saira" w:cs="Arial"/>
          <w:iCs/>
          <w:lang w:val="es-AR"/>
        </w:rPr>
        <w:t>o</w:t>
      </w:r>
      <w:r w:rsidRPr="00F82075">
        <w:rPr>
          <w:rFonts w:ascii="Saira" w:hAnsi="Saira" w:cs="Arial"/>
          <w:iCs/>
          <w:lang w:val="es-AR"/>
        </w:rPr>
        <w:t xml:space="preserve"> explora el impacto de tener hijos pequeños, padres ancianos u otras obligaciones familiares en la capacidad de las mujeres para desplegarse en operaciones de paz, en comparación con los hombres. También evalúa si existe presión social hacia las mujeres que podrían desplegarse.</w:t>
      </w:r>
    </w:p>
    <w:p w14:paraId="554BDF15" w14:textId="77777777" w:rsidR="00456C31" w:rsidRPr="00F82075" w:rsidRDefault="00456C31" w:rsidP="00676AD5">
      <w:pPr>
        <w:spacing w:after="200" w:line="276" w:lineRule="auto"/>
        <w:rPr>
          <w:rFonts w:ascii="Saira" w:hAnsi="Saira" w:cs="Arial"/>
          <w:i/>
          <w:lang w:val="es-AR"/>
        </w:rPr>
      </w:pPr>
    </w:p>
    <w:p w14:paraId="1C678EEF" w14:textId="3492BBE0" w:rsidR="00456C31" w:rsidRPr="00B616B9" w:rsidRDefault="00A43061" w:rsidP="00456C31">
      <w:pPr>
        <w:pStyle w:val="Heading3"/>
        <w:numPr>
          <w:ilvl w:val="0"/>
          <w:numId w:val="17"/>
        </w:numPr>
        <w:spacing w:after="120" w:line="276" w:lineRule="auto"/>
        <w:jc w:val="left"/>
        <w:rPr>
          <w:rFonts w:ascii="Saira" w:hAnsi="Saira" w:cs="Arial"/>
          <w:lang w:val="en-GB"/>
        </w:rPr>
      </w:pPr>
      <w:bookmarkStart w:id="41" w:name="_Toc141439184"/>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41"/>
      <w:proofErr w:type="spellEnd"/>
    </w:p>
    <w:p w14:paraId="4BE31EDF" w14:textId="77777777" w:rsidR="00456C31" w:rsidRPr="00B616B9" w:rsidRDefault="00456C31" w:rsidP="00456C31">
      <w:pPr>
        <w:rPr>
          <w:rFonts w:ascii="Saira" w:eastAsia="Times New Roman" w:hAnsi="Saira" w:cs="Arial"/>
        </w:rPr>
      </w:pPr>
    </w:p>
    <w:p w14:paraId="632425C1" w14:textId="29ECE6D0" w:rsidR="00456C31" w:rsidRPr="00B616B9" w:rsidRDefault="00A43061" w:rsidP="00456C31">
      <w:pPr>
        <w:pStyle w:val="Heading3"/>
        <w:numPr>
          <w:ilvl w:val="0"/>
          <w:numId w:val="17"/>
        </w:numPr>
        <w:spacing w:after="120" w:line="276" w:lineRule="auto"/>
        <w:jc w:val="left"/>
        <w:rPr>
          <w:rFonts w:ascii="Saira" w:hAnsi="Saira" w:cs="Arial"/>
          <w:lang w:val="en-GB"/>
        </w:rPr>
      </w:pPr>
      <w:bookmarkStart w:id="42" w:name="_Toc141439185"/>
      <w:r>
        <w:rPr>
          <w:rFonts w:ascii="Saira" w:hAnsi="Saira" w:cs="Arial"/>
          <w:lang w:val="en-GB"/>
        </w:rPr>
        <w:t xml:space="preserve">Barreras </w:t>
      </w:r>
      <w:proofErr w:type="spellStart"/>
      <w:r>
        <w:rPr>
          <w:rFonts w:ascii="Saira" w:hAnsi="Saira" w:cs="Arial"/>
          <w:lang w:val="en-GB"/>
        </w:rPr>
        <w:t>principales</w:t>
      </w:r>
      <w:bookmarkEnd w:id="42"/>
      <w:proofErr w:type="spellEnd"/>
    </w:p>
    <w:p w14:paraId="3AE1466D" w14:textId="77777777" w:rsidR="00676AD5" w:rsidRPr="00B616B9" w:rsidRDefault="00676AD5" w:rsidP="00676AD5">
      <w:pPr>
        <w:rPr>
          <w:rFonts w:ascii="Saira" w:eastAsia="Times New Roman" w:hAnsi="Saira" w:cs="Arial"/>
          <w:lang w:val="en-GB"/>
        </w:rPr>
      </w:pPr>
    </w:p>
    <w:p w14:paraId="6F57884E" w14:textId="77777777" w:rsidR="00676AD5" w:rsidRPr="00B616B9" w:rsidRDefault="00676AD5" w:rsidP="00676AD5">
      <w:pPr>
        <w:rPr>
          <w:rFonts w:ascii="Saira" w:eastAsia="Times New Roman" w:hAnsi="Saira" w:cs="Arial"/>
          <w:lang w:val="en-US"/>
        </w:rPr>
      </w:pPr>
    </w:p>
    <w:p w14:paraId="0C1507D5" w14:textId="77777777" w:rsidR="00676AD5" w:rsidRPr="00B616B9" w:rsidRDefault="00676AD5" w:rsidP="00676AD5">
      <w:pPr>
        <w:spacing w:line="276" w:lineRule="auto"/>
        <w:rPr>
          <w:rFonts w:ascii="Saira" w:hAnsi="Saira" w:cs="Arial"/>
          <w:lang w:val="en-GB"/>
        </w:rPr>
      </w:pPr>
      <w:r w:rsidRPr="00B616B9">
        <w:rPr>
          <w:rFonts w:ascii="Saira" w:hAnsi="Saira" w:cs="Arial"/>
          <w:b/>
          <w:bCs/>
          <w:i/>
          <w:noProof/>
          <w:lang w:val="en-US" w:eastAsia="en-US"/>
        </w:rPr>
        <w:lastRenderedPageBreak/>
        <mc:AlternateContent>
          <mc:Choice Requires="wps">
            <w:drawing>
              <wp:anchor distT="0" distB="0" distL="114300" distR="114300" simplePos="0" relativeHeight="251662336" behindDoc="0" locked="0" layoutInCell="1" allowOverlap="1" wp14:anchorId="11AFC9F9" wp14:editId="1FE41380">
                <wp:simplePos x="0" y="0"/>
                <wp:positionH relativeFrom="column">
                  <wp:posOffset>4862830</wp:posOffset>
                </wp:positionH>
                <wp:positionV relativeFrom="paragraph">
                  <wp:posOffset>38735</wp:posOffset>
                </wp:positionV>
                <wp:extent cx="7715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714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93032D" w14:textId="77777777" w:rsidR="003C1D3B" w:rsidRPr="00E74B1E" w:rsidRDefault="003C1D3B" w:rsidP="003C1D3B">
                            <w:pPr>
                              <w:jc w:val="center"/>
                              <w:rPr>
                                <w:b/>
                                <w:color w:val="000000"/>
                                <w:sz w:val="16"/>
                                <w:szCs w:val="16"/>
                              </w:rPr>
                            </w:pPr>
                            <w:r w:rsidRPr="00E74B1E">
                              <w:rPr>
                                <w:b/>
                                <w:color w:val="000000"/>
                                <w:sz w:val="16"/>
                                <w:szCs w:val="16"/>
                              </w:rPr>
                              <w:t>Medi</w:t>
                            </w:r>
                            <w:r>
                              <w:rPr>
                                <w:b/>
                                <w:color w:val="000000"/>
                                <w:sz w:val="16"/>
                                <w:szCs w:val="16"/>
                              </w:rPr>
                              <w:t>o</w:t>
                            </w:r>
                          </w:p>
                          <w:p w14:paraId="6BA7BB8A" w14:textId="49E162AA" w:rsidR="00B616B9" w:rsidRPr="00E74B1E" w:rsidRDefault="00B616B9" w:rsidP="00676AD5">
                            <w:pPr>
                              <w:jc w:val="center"/>
                              <w:rPr>
                                <w:b/>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FC9F9" id="Rectangle 9" o:spid="_x0000_s1033" style="position:absolute;left:0;text-align:left;margin-left:382.9pt;margin-top:3.05pt;width:60.75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" fillcolor="yellow" strokecolor="#1f3763 [1604]" strokeweight="1pt">
                <v:textbox>
                  <w:txbxContent>
                    <w:p w14:paraId="6693032D" w14:textId="77777777" w:rsidR="003C1D3B" w:rsidRPr="00E74B1E" w:rsidRDefault="003C1D3B" w:rsidP="003C1D3B">
                      <w:pPr>
                        <w:jc w:val="center"/>
                        <w:rPr>
                          <w:b/>
                          <w:color w:val="000000"/>
                          <w:sz w:val="16"/>
                          <w:szCs w:val="16"/>
                        </w:rPr>
                      </w:pPr>
                      <w:r w:rsidRPr="00E74B1E">
                        <w:rPr>
                          <w:b/>
                          <w:color w:val="000000"/>
                          <w:sz w:val="16"/>
                          <w:szCs w:val="16"/>
                        </w:rPr>
                        <w:t>Medi</w:t>
                      </w:r>
                      <w:r>
                        <w:rPr>
                          <w:b/>
                          <w:color w:val="000000"/>
                          <w:sz w:val="16"/>
                          <w:szCs w:val="16"/>
                        </w:rPr>
                        <w:t>o</w:t>
                      </w:r>
                    </w:p>
                    <w:p w14:paraId="6BA7BB8A" w14:textId="49E162AA" w:rsidR="00B616B9" w:rsidRPr="00E74B1E" w:rsidRDefault="00B616B9" w:rsidP="00676AD5">
                      <w:pPr>
                        <w:jc w:val="center"/>
                        <w:rPr>
                          <w:b/>
                          <w:color w:val="000000"/>
                          <w:sz w:val="16"/>
                          <w:szCs w:val="16"/>
                        </w:rPr>
                      </w:pPr>
                    </w:p>
                  </w:txbxContent>
                </v:textbox>
              </v:rect>
            </w:pict>
          </mc:Fallback>
        </mc:AlternateContent>
      </w:r>
      <w:r w:rsidRPr="00B616B9">
        <w:rPr>
          <w:rFonts w:ascii="Saira" w:eastAsia="Times New Roman" w:hAnsi="Saira" w:cs="Arial"/>
          <w:bCs/>
          <w:i/>
          <w:noProof/>
          <w:lang w:val="en-US" w:eastAsia="en-US"/>
        </w:rPr>
        <w:drawing>
          <wp:inline distT="0" distB="0" distL="0" distR="0" wp14:anchorId="0BCCD844" wp14:editId="6651214A">
            <wp:extent cx="5972175" cy="342900"/>
            <wp:effectExtent l="0" t="38100" r="0" b="571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89BD6F0" w14:textId="103C3A8F" w:rsidR="00653B94" w:rsidRPr="00B616B9" w:rsidRDefault="00676AD5" w:rsidP="00676AD5">
      <w:pPr>
        <w:pStyle w:val="Heading2"/>
        <w:spacing w:line="276" w:lineRule="auto"/>
        <w:jc w:val="center"/>
        <w:rPr>
          <w:rFonts w:ascii="Saira" w:hAnsi="Saira" w:cs="Arial"/>
          <w:color w:val="auto"/>
          <w:sz w:val="2"/>
          <w:szCs w:val="2"/>
          <w:lang w:val="en-GB"/>
        </w:rPr>
      </w:pPr>
      <w:bookmarkStart w:id="43" w:name="_Toc46149195"/>
      <w:bookmarkStart w:id="44" w:name="_Toc34317953"/>
      <w:bookmarkStart w:id="45" w:name="_Toc141439186"/>
      <w:r w:rsidRPr="00B616B9">
        <w:rPr>
          <w:rFonts w:ascii="Saira" w:hAnsi="Saira" w:cs="Arial"/>
          <w:color w:val="auto"/>
          <w:sz w:val="2"/>
          <w:szCs w:val="2"/>
          <w:lang w:val="en-GB"/>
        </w:rPr>
        <w:t>Bari</w:t>
      </w:r>
      <w:bookmarkEnd w:id="43"/>
      <w:bookmarkEnd w:id="45"/>
    </w:p>
    <w:bookmarkEnd w:id="44"/>
    <w:p w14:paraId="6FF84B08" w14:textId="77777777" w:rsidR="00D971AA" w:rsidRPr="00B616B9" w:rsidRDefault="00653B94" w:rsidP="00676AD5">
      <w:pPr>
        <w:spacing w:line="276" w:lineRule="auto"/>
        <w:rPr>
          <w:rFonts w:ascii="Saira" w:hAnsi="Saira" w:cs="Arial"/>
          <w:color w:val="FFFFFF" w:themeColor="background1"/>
          <w:sz w:val="2"/>
          <w:szCs w:val="2"/>
          <w:lang w:val="en-GB"/>
        </w:rPr>
      </w:pPr>
      <w:r w:rsidRPr="00B616B9">
        <w:rPr>
          <w:rFonts w:ascii="Saira" w:hAnsi="Saira" w:cs="Arial"/>
          <w:color w:val="FFFFFF" w:themeColor="background1"/>
          <w:sz w:val="2"/>
          <w:szCs w:val="2"/>
          <w:lang w:val="en-GB"/>
        </w:rPr>
        <w:t xml:space="preserve">Issue area 5: </w:t>
      </w:r>
      <w:proofErr w:type="spellStart"/>
      <w:r w:rsidRPr="00B616B9">
        <w:rPr>
          <w:rFonts w:ascii="Saira" w:hAnsi="Saira" w:cs="Arial"/>
          <w:color w:val="FFFFFF" w:themeColor="background1"/>
          <w:sz w:val="2"/>
          <w:szCs w:val="2"/>
          <w:lang w:val="en-GB"/>
        </w:rPr>
        <w:t>eace</w:t>
      </w:r>
      <w:proofErr w:type="spellEnd"/>
      <w:r w:rsidRPr="00B616B9">
        <w:rPr>
          <w:rFonts w:ascii="Saira" w:hAnsi="Saira" w:cs="Arial"/>
          <w:color w:val="FFFFFF" w:themeColor="background1"/>
          <w:sz w:val="2"/>
          <w:szCs w:val="2"/>
          <w:lang w:val="en-GB"/>
        </w:rPr>
        <w:t xml:space="preserve"> Operations Infrastructure</w:t>
      </w:r>
    </w:p>
    <w:p w14:paraId="71275097" w14:textId="2D7CC6B4" w:rsidR="00456C31" w:rsidRPr="00F82075" w:rsidRDefault="00F82075" w:rsidP="00676AD5">
      <w:pPr>
        <w:spacing w:line="276" w:lineRule="auto"/>
        <w:rPr>
          <w:rFonts w:ascii="Saira" w:hAnsi="Saira" w:cs="Arial"/>
          <w:i/>
          <w:color w:val="000000"/>
          <w:lang w:val="es-AR"/>
        </w:rPr>
      </w:pPr>
      <w:r w:rsidRPr="00F82075">
        <w:rPr>
          <w:rFonts w:ascii="Saira" w:hAnsi="Saira" w:cs="Arial"/>
          <w:iCs/>
          <w:color w:val="000000"/>
          <w:lang w:val="es-AR"/>
        </w:rPr>
        <w:t>El área temática de infraestructura de las operaciones de paz evalúa si la falta de equipamiento e infraestructura adecuados impide a las mujeres desplegarse en operaciones de paz.</w:t>
      </w:r>
    </w:p>
    <w:p w14:paraId="2D0BE69F" w14:textId="2ADF7AE4" w:rsidR="00456C31" w:rsidRPr="00B616B9" w:rsidRDefault="00A43061" w:rsidP="00456C31">
      <w:pPr>
        <w:pStyle w:val="Heading3"/>
        <w:numPr>
          <w:ilvl w:val="0"/>
          <w:numId w:val="18"/>
        </w:numPr>
        <w:spacing w:after="120" w:line="276" w:lineRule="auto"/>
        <w:jc w:val="left"/>
        <w:rPr>
          <w:rFonts w:ascii="Saira" w:hAnsi="Saira" w:cs="Arial"/>
          <w:lang w:val="en-GB"/>
        </w:rPr>
      </w:pPr>
      <w:bookmarkStart w:id="46" w:name="_Toc141439187"/>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46"/>
      <w:proofErr w:type="spellEnd"/>
    </w:p>
    <w:p w14:paraId="3C9B268C" w14:textId="77777777" w:rsidR="00456C31" w:rsidRPr="00B616B9" w:rsidRDefault="00456C31" w:rsidP="00456C31">
      <w:pPr>
        <w:rPr>
          <w:rFonts w:ascii="Saira" w:eastAsia="Times New Roman" w:hAnsi="Saira" w:cs="Arial"/>
        </w:rPr>
      </w:pPr>
    </w:p>
    <w:p w14:paraId="272298F6" w14:textId="5A93C605" w:rsidR="00456C31" w:rsidRDefault="00A43061" w:rsidP="00456C31">
      <w:pPr>
        <w:pStyle w:val="Heading3"/>
        <w:numPr>
          <w:ilvl w:val="0"/>
          <w:numId w:val="18"/>
        </w:numPr>
        <w:spacing w:after="120" w:line="276" w:lineRule="auto"/>
        <w:jc w:val="left"/>
        <w:rPr>
          <w:rFonts w:ascii="Saira" w:hAnsi="Saira" w:cs="Arial"/>
          <w:lang w:val="en-GB"/>
        </w:rPr>
      </w:pPr>
      <w:bookmarkStart w:id="47" w:name="_Toc141439188"/>
      <w:r>
        <w:rPr>
          <w:rFonts w:ascii="Saira" w:hAnsi="Saira" w:cs="Arial"/>
          <w:lang w:val="en-GB"/>
        </w:rPr>
        <w:t xml:space="preserve">Barreras </w:t>
      </w:r>
      <w:proofErr w:type="spellStart"/>
      <w:r>
        <w:rPr>
          <w:rFonts w:ascii="Saira" w:hAnsi="Saira" w:cs="Arial"/>
          <w:lang w:val="en-GB"/>
        </w:rPr>
        <w:t>principales</w:t>
      </w:r>
      <w:bookmarkEnd w:id="47"/>
      <w:proofErr w:type="spellEnd"/>
    </w:p>
    <w:p w14:paraId="4D58EF44" w14:textId="67DFEAF4" w:rsidR="00456C31" w:rsidRDefault="00456C31" w:rsidP="00456C31">
      <w:pPr>
        <w:rPr>
          <w:lang w:val="en-GB"/>
        </w:rPr>
      </w:pPr>
    </w:p>
    <w:p w14:paraId="14457806" w14:textId="77777777" w:rsidR="00456C31" w:rsidRPr="00456C31" w:rsidRDefault="00456C31" w:rsidP="00456C31">
      <w:pPr>
        <w:rPr>
          <w:lang w:val="en-GB"/>
        </w:rPr>
      </w:pPr>
    </w:p>
    <w:p w14:paraId="3B46D6C9" w14:textId="311CB5FA" w:rsidR="00676AD5" w:rsidRPr="00F82075" w:rsidRDefault="00676AD5" w:rsidP="00F82075">
      <w:pPr>
        <w:spacing w:line="276" w:lineRule="auto"/>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64384" behindDoc="0" locked="0" layoutInCell="1" allowOverlap="1" wp14:anchorId="3331DBD7" wp14:editId="32B76DB3">
                <wp:simplePos x="0" y="0"/>
                <wp:positionH relativeFrom="column">
                  <wp:posOffset>4670425</wp:posOffset>
                </wp:positionH>
                <wp:positionV relativeFrom="paragraph">
                  <wp:posOffset>46990</wp:posOffset>
                </wp:positionV>
                <wp:extent cx="771525" cy="312420"/>
                <wp:effectExtent l="0" t="0" r="28575" b="11430"/>
                <wp:wrapNone/>
                <wp:docPr id="11" name="Rectangle 11"/>
                <wp:cNvGraphicFramePr/>
                <a:graphic xmlns:a="http://schemas.openxmlformats.org/drawingml/2006/main">
                  <a:graphicData uri="http://schemas.microsoft.com/office/word/2010/wordprocessingShape">
                    <wps:wsp>
                      <wps:cNvSpPr/>
                      <wps:spPr>
                        <a:xfrm>
                          <a:off x="0" y="0"/>
                          <a:ext cx="771525" cy="31242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2BB89" w14:textId="77777777" w:rsidR="003C1D3B" w:rsidRPr="00E74B1E" w:rsidRDefault="003C1D3B" w:rsidP="003C1D3B">
                            <w:pPr>
                              <w:jc w:val="center"/>
                              <w:rPr>
                                <w:b/>
                                <w:color w:val="000000"/>
                                <w:sz w:val="16"/>
                                <w:szCs w:val="16"/>
                              </w:rPr>
                            </w:pPr>
                            <w:r w:rsidRPr="00E74B1E">
                              <w:rPr>
                                <w:b/>
                                <w:color w:val="000000"/>
                                <w:sz w:val="16"/>
                                <w:szCs w:val="16"/>
                              </w:rPr>
                              <w:t>Medi</w:t>
                            </w:r>
                            <w:r>
                              <w:rPr>
                                <w:b/>
                                <w:color w:val="000000"/>
                                <w:sz w:val="16"/>
                                <w:szCs w:val="16"/>
                              </w:rPr>
                              <w:t>o</w:t>
                            </w:r>
                          </w:p>
                          <w:p w14:paraId="551632FE" w14:textId="1FF11015" w:rsidR="00B616B9" w:rsidRPr="00E74B1E" w:rsidRDefault="00B616B9" w:rsidP="00676AD5">
                            <w:pPr>
                              <w:jc w:val="center"/>
                              <w:rPr>
                                <w:b/>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1DBD7" id="Rectangle 11" o:spid="_x0000_s1034" style="position:absolute;left:0;text-align:left;margin-left:367.75pt;margin-top:3.7pt;width:60.75pt;height:2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" fillcolor="yellow" strokecolor="#1f3763 [1604]" strokeweight="1pt">
                <v:textbox>
                  <w:txbxContent>
                    <w:p w14:paraId="7E02BB89" w14:textId="77777777" w:rsidR="003C1D3B" w:rsidRPr="00E74B1E" w:rsidRDefault="003C1D3B" w:rsidP="003C1D3B">
                      <w:pPr>
                        <w:jc w:val="center"/>
                        <w:rPr>
                          <w:b/>
                          <w:color w:val="000000"/>
                          <w:sz w:val="16"/>
                          <w:szCs w:val="16"/>
                        </w:rPr>
                      </w:pPr>
                      <w:r w:rsidRPr="00E74B1E">
                        <w:rPr>
                          <w:b/>
                          <w:color w:val="000000"/>
                          <w:sz w:val="16"/>
                          <w:szCs w:val="16"/>
                        </w:rPr>
                        <w:t>Medi</w:t>
                      </w:r>
                      <w:r>
                        <w:rPr>
                          <w:b/>
                          <w:color w:val="000000"/>
                          <w:sz w:val="16"/>
                          <w:szCs w:val="16"/>
                        </w:rPr>
                        <w:t>o</w:t>
                      </w:r>
                    </w:p>
                    <w:p w14:paraId="551632FE" w14:textId="1FF11015" w:rsidR="00B616B9" w:rsidRPr="00E74B1E" w:rsidRDefault="00B616B9" w:rsidP="00676AD5">
                      <w:pPr>
                        <w:jc w:val="center"/>
                        <w:rPr>
                          <w:b/>
                          <w:color w:val="000000"/>
                          <w:sz w:val="16"/>
                          <w:szCs w:val="16"/>
                        </w:rPr>
                      </w:pPr>
                    </w:p>
                  </w:txbxContent>
                </v:textbox>
              </v:rect>
            </w:pict>
          </mc:Fallback>
        </mc:AlternateContent>
      </w:r>
      <w:r w:rsidRPr="00B616B9">
        <w:rPr>
          <w:rFonts w:ascii="Saira" w:eastAsia="Times New Roman" w:hAnsi="Saira" w:cs="Arial"/>
          <w:bCs/>
          <w:i/>
          <w:noProof/>
          <w:lang w:val="en-US" w:eastAsia="en-US"/>
        </w:rPr>
        <w:drawing>
          <wp:inline distT="0" distB="0" distL="0" distR="0" wp14:anchorId="0D2A20C9" wp14:editId="2554985D">
            <wp:extent cx="5760720" cy="342265"/>
            <wp:effectExtent l="0" t="38100" r="0" b="57785"/>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bookmarkStart w:id="48" w:name="_Toc34317954"/>
      <w:r w:rsidR="00653B94" w:rsidRPr="00607011">
        <w:rPr>
          <w:rFonts w:ascii="Saira" w:hAnsi="Saira" w:cs="Arial"/>
          <w:color w:val="FFFFFF" w:themeColor="background1"/>
          <w:sz w:val="24"/>
          <w:szCs w:val="24"/>
          <w:lang w:val="en-GB"/>
        </w:rPr>
        <w:t>Issue area</w:t>
      </w:r>
      <w:r w:rsidRPr="00B616B9">
        <w:rPr>
          <w:rFonts w:ascii="Saira" w:hAnsi="Saira" w:cs="Arial"/>
          <w:color w:val="FFFFFF" w:themeColor="background1"/>
          <w:sz w:val="24"/>
          <w:szCs w:val="24"/>
          <w:lang w:val="en-GB"/>
        </w:rPr>
        <w:t xml:space="preserve"> 6:</w:t>
      </w:r>
      <w:r w:rsidR="00CE46C2" w:rsidRPr="00B616B9">
        <w:rPr>
          <w:rFonts w:ascii="Saira" w:hAnsi="Saira" w:cs="Arial"/>
          <w:color w:val="FFFFFF" w:themeColor="background1"/>
          <w:sz w:val="24"/>
          <w:szCs w:val="24"/>
          <w:lang w:val="en-GB"/>
        </w:rPr>
        <w:t xml:space="preserve"> Peace Operations </w:t>
      </w:r>
      <w:r w:rsidRPr="00B616B9">
        <w:rPr>
          <w:rFonts w:ascii="Saira" w:hAnsi="Saira" w:cs="Arial"/>
          <w:color w:val="FFFFFF" w:themeColor="background1"/>
          <w:sz w:val="24"/>
          <w:szCs w:val="24"/>
          <w:lang w:val="en-GB"/>
        </w:rPr>
        <w:t>Experiences</w:t>
      </w:r>
      <w:bookmarkEnd w:id="48"/>
      <w:r w:rsidRPr="00B616B9">
        <w:rPr>
          <w:rFonts w:ascii="Saira" w:hAnsi="Saira" w:cs="Arial"/>
          <w:color w:val="FFFFFF" w:themeColor="background1"/>
          <w:sz w:val="24"/>
          <w:szCs w:val="24"/>
          <w:lang w:val="en-GB"/>
        </w:rPr>
        <w:t xml:space="preserve"> </w:t>
      </w:r>
    </w:p>
    <w:p w14:paraId="321B94A7" w14:textId="497BE568" w:rsidR="00951C65" w:rsidRPr="00F82075" w:rsidRDefault="00F82075" w:rsidP="00676AD5">
      <w:pPr>
        <w:spacing w:after="200" w:line="276" w:lineRule="auto"/>
        <w:rPr>
          <w:rFonts w:ascii="Saira" w:hAnsi="Saira" w:cs="Arial"/>
          <w:iCs/>
          <w:color w:val="000000"/>
          <w:lang w:val="es-AR"/>
        </w:rPr>
      </w:pPr>
      <w:r w:rsidRPr="00F82075">
        <w:rPr>
          <w:rFonts w:ascii="Saira" w:hAnsi="Saira" w:cs="Arial"/>
          <w:iCs/>
          <w:color w:val="000000"/>
          <w:lang w:val="es-AR"/>
        </w:rPr>
        <w:t>El área temática de las experiencias en operaciones de paz evalúa el impacto de las experiencias (positivas y negativas) durante el despliegue, incluidas las experiencias de participación significativa, en la decisión de las mujeres de volver a desplegarse o no, y de animar o disuadir a otras de desplegarse.</w:t>
      </w:r>
      <w:r w:rsidR="00951C65" w:rsidRPr="00F82075">
        <w:rPr>
          <w:rFonts w:ascii="Saira" w:hAnsi="Saira" w:cs="Arial"/>
          <w:iCs/>
          <w:color w:val="000000"/>
          <w:lang w:val="es-AR"/>
        </w:rPr>
        <w:t xml:space="preserve"> </w:t>
      </w:r>
    </w:p>
    <w:p w14:paraId="59F3F614" w14:textId="7921280A" w:rsidR="00676AD5" w:rsidRPr="00F82075" w:rsidRDefault="00676AD5" w:rsidP="00676AD5">
      <w:pPr>
        <w:rPr>
          <w:rFonts w:ascii="Saira" w:eastAsia="Times New Roman" w:hAnsi="Saira" w:cs="Arial"/>
          <w:color w:val="000000"/>
          <w:lang w:val="es-AR"/>
        </w:rPr>
      </w:pPr>
    </w:p>
    <w:p w14:paraId="04E102CD" w14:textId="41538489" w:rsidR="00456C31" w:rsidRPr="00B616B9" w:rsidRDefault="00A43061" w:rsidP="00456C31">
      <w:pPr>
        <w:pStyle w:val="Heading3"/>
        <w:numPr>
          <w:ilvl w:val="0"/>
          <w:numId w:val="19"/>
        </w:numPr>
        <w:spacing w:after="120" w:line="276" w:lineRule="auto"/>
        <w:jc w:val="left"/>
        <w:rPr>
          <w:rFonts w:ascii="Saira" w:hAnsi="Saira" w:cs="Arial"/>
          <w:lang w:val="en-GB"/>
        </w:rPr>
      </w:pPr>
      <w:bookmarkStart w:id="49" w:name="_Toc141439189"/>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49"/>
      <w:proofErr w:type="spellEnd"/>
    </w:p>
    <w:p w14:paraId="473515B0" w14:textId="77777777" w:rsidR="00456C31" w:rsidRPr="00B616B9" w:rsidRDefault="00456C31" w:rsidP="00456C31">
      <w:pPr>
        <w:rPr>
          <w:rFonts w:ascii="Saira" w:eastAsia="Times New Roman" w:hAnsi="Saira" w:cs="Arial"/>
        </w:rPr>
      </w:pPr>
    </w:p>
    <w:p w14:paraId="5A8DE903" w14:textId="7F10A133" w:rsidR="00456C31" w:rsidRPr="00B616B9" w:rsidRDefault="00A43061" w:rsidP="00456C31">
      <w:pPr>
        <w:pStyle w:val="Heading3"/>
        <w:numPr>
          <w:ilvl w:val="0"/>
          <w:numId w:val="19"/>
        </w:numPr>
        <w:spacing w:after="120" w:line="276" w:lineRule="auto"/>
        <w:jc w:val="left"/>
        <w:rPr>
          <w:rFonts w:ascii="Saira" w:hAnsi="Saira" w:cs="Arial"/>
          <w:lang w:val="en-GB"/>
        </w:rPr>
      </w:pPr>
      <w:bookmarkStart w:id="50" w:name="_Toc141439190"/>
      <w:r>
        <w:rPr>
          <w:rFonts w:ascii="Saira" w:hAnsi="Saira" w:cs="Arial"/>
          <w:lang w:val="en-GB"/>
        </w:rPr>
        <w:t xml:space="preserve">Barreras </w:t>
      </w:r>
      <w:proofErr w:type="spellStart"/>
      <w:r>
        <w:rPr>
          <w:rFonts w:ascii="Saira" w:hAnsi="Saira" w:cs="Arial"/>
          <w:lang w:val="en-GB"/>
        </w:rPr>
        <w:t>principales</w:t>
      </w:r>
      <w:bookmarkEnd w:id="50"/>
      <w:proofErr w:type="spellEnd"/>
    </w:p>
    <w:p w14:paraId="3C561F39" w14:textId="77777777" w:rsidR="00676AD5" w:rsidRPr="00B616B9" w:rsidRDefault="00676AD5" w:rsidP="00676AD5">
      <w:pPr>
        <w:rPr>
          <w:rFonts w:ascii="Saira" w:hAnsi="Saira" w:cs="Arial"/>
          <w:b/>
          <w:lang w:val="en-GB"/>
        </w:rPr>
      </w:pPr>
    </w:p>
    <w:p w14:paraId="4EF892CA" w14:textId="77777777" w:rsidR="00676AD5" w:rsidRPr="00B616B9" w:rsidRDefault="00676AD5" w:rsidP="00676AD5">
      <w:pPr>
        <w:spacing w:line="276" w:lineRule="auto"/>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65408" behindDoc="0" locked="0" layoutInCell="1" allowOverlap="1" wp14:anchorId="07954E56" wp14:editId="393A9862">
                <wp:simplePos x="0" y="0"/>
                <wp:positionH relativeFrom="column">
                  <wp:posOffset>4396105</wp:posOffset>
                </wp:positionH>
                <wp:positionV relativeFrom="paragraph">
                  <wp:posOffset>57150</wp:posOffset>
                </wp:positionV>
                <wp:extent cx="771525" cy="28956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771525" cy="2895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06D3B" w14:textId="1A27154E" w:rsidR="00B616B9" w:rsidRPr="00B9503E" w:rsidRDefault="003C1D3B" w:rsidP="00676AD5">
                            <w:pPr>
                              <w:jc w:val="center"/>
                              <w:rPr>
                                <w:b/>
                                <w:color w:val="000000"/>
                                <w:sz w:val="16"/>
                                <w:szCs w:val="16"/>
                              </w:rPr>
                            </w:pPr>
                            <w:r>
                              <w:rPr>
                                <w:b/>
                                <w:color w:val="000000"/>
                                <w:sz w:val="16"/>
                                <w:szCs w:val="16"/>
                              </w:rPr>
                              <w:t>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54E56" id="Rectangle 12" o:spid="_x0000_s1035" style="position:absolute;left:0;text-align:left;margin-left:346.15pt;margin-top:4.5pt;width:60.75pt;height:2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" fillcolor="#92d050" strokecolor="#1f3763 [1604]" strokeweight="1pt">
                <v:textbox>
                  <w:txbxContent>
                    <w:p w14:paraId="0D806D3B" w14:textId="1A27154E" w:rsidR="00B616B9" w:rsidRPr="00B9503E" w:rsidRDefault="003C1D3B" w:rsidP="00676AD5">
                      <w:pPr>
                        <w:jc w:val="center"/>
                        <w:rPr>
                          <w:b/>
                          <w:color w:val="000000"/>
                          <w:sz w:val="16"/>
                          <w:szCs w:val="16"/>
                        </w:rPr>
                      </w:pPr>
                      <w:r>
                        <w:rPr>
                          <w:b/>
                          <w:color w:val="000000"/>
                          <w:sz w:val="16"/>
                          <w:szCs w:val="16"/>
                        </w:rPr>
                        <w:t>Bajo</w:t>
                      </w:r>
                    </w:p>
                  </w:txbxContent>
                </v:textbox>
              </v:rect>
            </w:pict>
          </mc:Fallback>
        </mc:AlternateContent>
      </w:r>
      <w:r w:rsidRPr="00B616B9">
        <w:rPr>
          <w:rFonts w:ascii="Saira" w:eastAsia="Times New Roman" w:hAnsi="Saira" w:cs="Arial"/>
          <w:bCs/>
          <w:i/>
          <w:noProof/>
          <w:lang w:val="en-US" w:eastAsia="en-US"/>
        </w:rPr>
        <w:drawing>
          <wp:inline distT="0" distB="0" distL="0" distR="0" wp14:anchorId="212ED904" wp14:editId="65594A06">
            <wp:extent cx="5760720" cy="346075"/>
            <wp:effectExtent l="0" t="38100" r="0" b="5397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EFAD12A" w14:textId="60798BCF" w:rsidR="00456C31" w:rsidRPr="00F82075" w:rsidRDefault="00F82075" w:rsidP="00676AD5">
      <w:pPr>
        <w:spacing w:after="200" w:line="276" w:lineRule="auto"/>
        <w:rPr>
          <w:rFonts w:ascii="Saira" w:hAnsi="Saira" w:cs="Arial"/>
          <w:i/>
          <w:color w:val="000000"/>
          <w:lang w:val="es-AR"/>
        </w:rPr>
      </w:pPr>
      <w:r>
        <w:rPr>
          <w:rFonts w:ascii="Saira" w:hAnsi="Saira" w:cs="Arial"/>
          <w:iCs/>
          <w:lang w:val="es-AR"/>
        </w:rPr>
        <w:t xml:space="preserve">El área </w:t>
      </w:r>
      <w:proofErr w:type="spellStart"/>
      <w:r>
        <w:rPr>
          <w:rFonts w:ascii="Saira" w:hAnsi="Saira" w:cs="Arial"/>
          <w:iCs/>
          <w:lang w:val="es-AR"/>
        </w:rPr>
        <w:t>tematica</w:t>
      </w:r>
      <w:proofErr w:type="spellEnd"/>
      <w:r w:rsidRPr="00F82075">
        <w:rPr>
          <w:rFonts w:ascii="Saira" w:hAnsi="Saira" w:cs="Arial"/>
          <w:iCs/>
          <w:lang w:val="es-AR"/>
        </w:rPr>
        <w:t xml:space="preserve"> del valor de la carrera mide si las operaciones de paz ayudan a las carreras de los militares. Esto, a su vez, afecta a la probabilidad de que hombres y mujeres desplieguen y redesplieguen. Las mujeres que han desplegado pueden optar por no volver a desplegar si no es ventajoso para sus perspectivas de carrera.</w:t>
      </w:r>
    </w:p>
    <w:p w14:paraId="5AD2FB7A" w14:textId="1A18D0D1" w:rsidR="00456C31" w:rsidRPr="00B616B9" w:rsidRDefault="00A43061" w:rsidP="00456C31">
      <w:pPr>
        <w:pStyle w:val="Heading3"/>
        <w:numPr>
          <w:ilvl w:val="0"/>
          <w:numId w:val="20"/>
        </w:numPr>
        <w:spacing w:after="120" w:line="276" w:lineRule="auto"/>
        <w:jc w:val="left"/>
        <w:rPr>
          <w:rFonts w:ascii="Saira" w:hAnsi="Saira" w:cs="Arial"/>
          <w:lang w:val="en-GB"/>
        </w:rPr>
      </w:pPr>
      <w:bookmarkStart w:id="51" w:name="_Toc141439191"/>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51"/>
      <w:proofErr w:type="spellEnd"/>
    </w:p>
    <w:p w14:paraId="6B06550E" w14:textId="77777777" w:rsidR="00456C31" w:rsidRPr="00B616B9" w:rsidRDefault="00456C31" w:rsidP="00456C31">
      <w:pPr>
        <w:rPr>
          <w:rFonts w:ascii="Saira" w:eastAsia="Times New Roman" w:hAnsi="Saira" w:cs="Arial"/>
        </w:rPr>
      </w:pPr>
    </w:p>
    <w:p w14:paraId="6CF9DCD7" w14:textId="4EE3B9BE" w:rsidR="00456C31" w:rsidRPr="00B616B9" w:rsidRDefault="00A43061" w:rsidP="00456C31">
      <w:pPr>
        <w:pStyle w:val="Heading3"/>
        <w:numPr>
          <w:ilvl w:val="0"/>
          <w:numId w:val="20"/>
        </w:numPr>
        <w:spacing w:after="120" w:line="276" w:lineRule="auto"/>
        <w:jc w:val="left"/>
        <w:rPr>
          <w:rFonts w:ascii="Saira" w:hAnsi="Saira" w:cs="Arial"/>
          <w:lang w:val="en-GB"/>
        </w:rPr>
      </w:pPr>
      <w:bookmarkStart w:id="52" w:name="_Toc141439192"/>
      <w:r>
        <w:rPr>
          <w:rFonts w:ascii="Saira" w:hAnsi="Saira" w:cs="Arial"/>
          <w:lang w:val="en-GB"/>
        </w:rPr>
        <w:lastRenderedPageBreak/>
        <w:t xml:space="preserve">Barreras </w:t>
      </w:r>
      <w:proofErr w:type="spellStart"/>
      <w:r>
        <w:rPr>
          <w:rFonts w:ascii="Saira" w:hAnsi="Saira" w:cs="Arial"/>
          <w:lang w:val="en-GB"/>
        </w:rPr>
        <w:t>principales</w:t>
      </w:r>
      <w:bookmarkEnd w:id="52"/>
      <w:proofErr w:type="spellEnd"/>
    </w:p>
    <w:p w14:paraId="5170F043" w14:textId="77777777" w:rsidR="00676AD5" w:rsidRPr="00B616B9" w:rsidRDefault="00676AD5" w:rsidP="00676AD5">
      <w:pPr>
        <w:spacing w:line="276" w:lineRule="auto"/>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63360" behindDoc="0" locked="0" layoutInCell="1" allowOverlap="1" wp14:anchorId="19D8C463" wp14:editId="2BF2B953">
                <wp:simplePos x="0" y="0"/>
                <wp:positionH relativeFrom="margin">
                  <wp:align>right</wp:align>
                </wp:positionH>
                <wp:positionV relativeFrom="paragraph">
                  <wp:posOffset>55245</wp:posOffset>
                </wp:positionV>
                <wp:extent cx="771525" cy="352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71525" cy="3524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3A2BDF" w14:textId="37EE2106" w:rsidR="00B616B9" w:rsidRPr="00E74B1E" w:rsidRDefault="003C1D3B" w:rsidP="00676AD5">
                            <w:pPr>
                              <w:jc w:val="center"/>
                              <w:rPr>
                                <w:b/>
                                <w:color w:val="000000"/>
                                <w:sz w:val="16"/>
                                <w:szCs w:val="16"/>
                              </w:rPr>
                            </w:pPr>
                            <w:r>
                              <w:rPr>
                                <w:b/>
                                <w:color w:val="000000"/>
                                <w:sz w:val="16"/>
                                <w:szCs w:val="16"/>
                              </w:rPr>
                              <w:t>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8C463" id="Rectangle 13" o:spid="_x0000_s1036" style="position:absolute;left:0;text-align:left;margin-left:9.55pt;margin-top:4.35pt;width:60.75pt;height:27.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" fillcolor="yellow" strokecolor="#1f3763 [1604]" strokeweight="1pt">
                <v:textbox>
                  <w:txbxContent>
                    <w:p w14:paraId="653A2BDF" w14:textId="37EE2106" w:rsidR="00B616B9" w:rsidRPr="00E74B1E" w:rsidRDefault="003C1D3B" w:rsidP="00676AD5">
                      <w:pPr>
                        <w:jc w:val="center"/>
                        <w:rPr>
                          <w:b/>
                          <w:color w:val="000000"/>
                          <w:sz w:val="16"/>
                          <w:szCs w:val="16"/>
                        </w:rPr>
                      </w:pPr>
                      <w:r>
                        <w:rPr>
                          <w:b/>
                          <w:color w:val="000000"/>
                          <w:sz w:val="16"/>
                          <w:szCs w:val="16"/>
                        </w:rPr>
                        <w:t>Medio</w:t>
                      </w:r>
                    </w:p>
                  </w:txbxContent>
                </v:textbox>
                <w10:wrap anchorx="margin"/>
              </v:rect>
            </w:pict>
          </mc:Fallback>
        </mc:AlternateContent>
      </w:r>
      <w:r w:rsidRPr="00B616B9">
        <w:rPr>
          <w:rFonts w:ascii="Saira" w:eastAsia="Times New Roman" w:hAnsi="Saira" w:cs="Arial"/>
          <w:bCs/>
          <w:i/>
          <w:noProof/>
          <w:lang w:val="en-US" w:eastAsia="en-US"/>
        </w:rPr>
        <w:drawing>
          <wp:inline distT="0" distB="0" distL="0" distR="0" wp14:anchorId="19BC67D7" wp14:editId="311488F2">
            <wp:extent cx="6249035" cy="763781"/>
            <wp:effectExtent l="0" t="19050" r="0" b="5588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74BE0E68" w14:textId="695E6A27" w:rsidR="00676AD5" w:rsidRPr="00A854F7" w:rsidRDefault="00C6017A" w:rsidP="00676AD5">
      <w:pPr>
        <w:pStyle w:val="Heading2"/>
        <w:spacing w:line="276" w:lineRule="auto"/>
        <w:jc w:val="center"/>
        <w:rPr>
          <w:rFonts w:ascii="Saira" w:hAnsi="Saira" w:cs="Arial"/>
          <w:color w:val="FFFFFF" w:themeColor="background1"/>
          <w:sz w:val="16"/>
          <w:szCs w:val="16"/>
          <w:lang w:val="es-AR"/>
        </w:rPr>
      </w:pPr>
      <w:bookmarkStart w:id="53" w:name="_Toc141439193"/>
      <w:proofErr w:type="spellStart"/>
      <w:r w:rsidRPr="00A854F7">
        <w:rPr>
          <w:rFonts w:ascii="Saira" w:hAnsi="Saira" w:cs="Arial"/>
          <w:color w:val="FFFFFF" w:themeColor="background1"/>
          <w:sz w:val="16"/>
          <w:szCs w:val="16"/>
          <w:lang w:val="es-AR"/>
        </w:rPr>
        <w:t>Issue</w:t>
      </w:r>
      <w:proofErr w:type="spellEnd"/>
      <w:r w:rsidRPr="00A854F7">
        <w:rPr>
          <w:rFonts w:ascii="Saira" w:hAnsi="Saira" w:cs="Arial"/>
          <w:color w:val="FFFFFF" w:themeColor="background1"/>
          <w:sz w:val="16"/>
          <w:szCs w:val="16"/>
          <w:lang w:val="es-AR"/>
        </w:rPr>
        <w:t xml:space="preserve"> </w:t>
      </w:r>
      <w:proofErr w:type="spellStart"/>
      <w:r w:rsidRPr="00A854F7">
        <w:rPr>
          <w:rFonts w:ascii="Saira" w:hAnsi="Saira" w:cs="Arial"/>
          <w:color w:val="FFFFFF" w:themeColor="background1"/>
          <w:sz w:val="16"/>
          <w:szCs w:val="16"/>
          <w:lang w:val="es-AR"/>
        </w:rPr>
        <w:t>area</w:t>
      </w:r>
      <w:proofErr w:type="spellEnd"/>
      <w:r w:rsidRPr="00A854F7">
        <w:rPr>
          <w:rFonts w:ascii="Saira" w:hAnsi="Saira" w:cs="Arial"/>
          <w:color w:val="FFFFFF" w:themeColor="background1"/>
          <w:sz w:val="16"/>
          <w:szCs w:val="16"/>
          <w:lang w:val="es-AR"/>
        </w:rPr>
        <w:t xml:space="preserve"> 8</w:t>
      </w:r>
      <w:r w:rsidR="00676AD5" w:rsidRPr="00A854F7">
        <w:rPr>
          <w:rFonts w:ascii="Saira" w:hAnsi="Saira" w:cs="Arial"/>
          <w:color w:val="FFFFFF" w:themeColor="background1"/>
          <w:sz w:val="16"/>
          <w:szCs w:val="16"/>
          <w:lang w:val="es-AR"/>
        </w:rPr>
        <w:t xml:space="preserve">: Top </w:t>
      </w:r>
      <w:proofErr w:type="spellStart"/>
      <w:r w:rsidR="00676AD5" w:rsidRPr="00A854F7">
        <w:rPr>
          <w:rFonts w:ascii="Saira" w:hAnsi="Saira" w:cs="Arial"/>
          <w:color w:val="FFFFFF" w:themeColor="background1"/>
          <w:sz w:val="16"/>
          <w:szCs w:val="16"/>
          <w:lang w:val="es-AR"/>
        </w:rPr>
        <w:t>down</w:t>
      </w:r>
      <w:proofErr w:type="spellEnd"/>
      <w:r w:rsidR="00676AD5" w:rsidRPr="00A854F7">
        <w:rPr>
          <w:rFonts w:ascii="Saira" w:hAnsi="Saira" w:cs="Arial"/>
          <w:color w:val="FFFFFF" w:themeColor="background1"/>
          <w:sz w:val="16"/>
          <w:szCs w:val="16"/>
          <w:lang w:val="es-AR"/>
        </w:rPr>
        <w:t xml:space="preserve"> </w:t>
      </w:r>
      <w:proofErr w:type="spellStart"/>
      <w:r w:rsidR="00676AD5" w:rsidRPr="00A854F7">
        <w:rPr>
          <w:rFonts w:ascii="Saira" w:hAnsi="Saira" w:cs="Arial"/>
          <w:color w:val="FFFFFF" w:themeColor="background1"/>
          <w:sz w:val="16"/>
          <w:szCs w:val="16"/>
          <w:lang w:val="es-AR"/>
        </w:rPr>
        <w:t>leadership</w:t>
      </w:r>
      <w:bookmarkEnd w:id="53"/>
      <w:proofErr w:type="spellEnd"/>
      <w:r w:rsidR="00676AD5" w:rsidRPr="00A854F7">
        <w:rPr>
          <w:rFonts w:ascii="Saira" w:hAnsi="Saira" w:cs="Arial"/>
          <w:color w:val="FFFFFF" w:themeColor="background1"/>
          <w:sz w:val="16"/>
          <w:szCs w:val="16"/>
          <w:lang w:val="es-AR"/>
        </w:rPr>
        <w:t xml:space="preserve"> </w:t>
      </w:r>
    </w:p>
    <w:p w14:paraId="69A050C1" w14:textId="7F61AA86" w:rsidR="00676AD5" w:rsidRPr="006B0012" w:rsidRDefault="006B0012" w:rsidP="00676AD5">
      <w:pPr>
        <w:spacing w:after="200" w:line="276" w:lineRule="auto"/>
        <w:rPr>
          <w:rFonts w:ascii="Saira" w:hAnsi="Saira" w:cs="Arial"/>
          <w:iCs/>
          <w:color w:val="000000"/>
          <w:lang w:val="es-AR"/>
        </w:rPr>
      </w:pPr>
      <w:r w:rsidRPr="006B0012">
        <w:rPr>
          <w:rFonts w:ascii="Saira" w:hAnsi="Saira" w:cs="Arial"/>
          <w:iCs/>
          <w:color w:val="000000"/>
          <w:lang w:val="es-AR"/>
        </w:rPr>
        <w:t>El área temática de liderazgo descendente explora el impacto de la voluntad política de quienes ocupan puestos influyentes (o la falta de ella) en el despliegue y la participación significativa de las mujeres en las operaciones de paz.</w:t>
      </w:r>
    </w:p>
    <w:p w14:paraId="0BF2EC66" w14:textId="0163B0BE" w:rsidR="00456C31" w:rsidRPr="006B0012" w:rsidRDefault="00456C31" w:rsidP="00676AD5">
      <w:pPr>
        <w:spacing w:after="200" w:line="276" w:lineRule="auto"/>
        <w:rPr>
          <w:rFonts w:ascii="Saira" w:hAnsi="Saira" w:cs="Arial"/>
          <w:i/>
          <w:color w:val="000000"/>
          <w:lang w:val="es-AR"/>
        </w:rPr>
      </w:pPr>
    </w:p>
    <w:p w14:paraId="475CFB91" w14:textId="014D933F" w:rsidR="00456C31" w:rsidRPr="00B616B9" w:rsidRDefault="00A43061" w:rsidP="00456C31">
      <w:pPr>
        <w:pStyle w:val="Heading3"/>
        <w:numPr>
          <w:ilvl w:val="0"/>
          <w:numId w:val="21"/>
        </w:numPr>
        <w:spacing w:after="120" w:line="276" w:lineRule="auto"/>
        <w:jc w:val="left"/>
        <w:rPr>
          <w:rFonts w:ascii="Saira" w:hAnsi="Saira" w:cs="Arial"/>
          <w:lang w:val="en-GB"/>
        </w:rPr>
      </w:pPr>
      <w:bookmarkStart w:id="54" w:name="_Toc141439194"/>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54"/>
      <w:proofErr w:type="spellEnd"/>
    </w:p>
    <w:p w14:paraId="552BC5E9" w14:textId="77777777" w:rsidR="00456C31" w:rsidRPr="00B616B9" w:rsidRDefault="00456C31" w:rsidP="00456C31">
      <w:pPr>
        <w:rPr>
          <w:rFonts w:ascii="Saira" w:eastAsia="Times New Roman" w:hAnsi="Saira" w:cs="Arial"/>
        </w:rPr>
      </w:pPr>
    </w:p>
    <w:p w14:paraId="0B546C7D" w14:textId="0E388D45" w:rsidR="00456C31" w:rsidRPr="00B616B9" w:rsidRDefault="00A43061" w:rsidP="00456C31">
      <w:pPr>
        <w:pStyle w:val="Heading3"/>
        <w:numPr>
          <w:ilvl w:val="0"/>
          <w:numId w:val="21"/>
        </w:numPr>
        <w:spacing w:after="120" w:line="276" w:lineRule="auto"/>
        <w:jc w:val="left"/>
        <w:rPr>
          <w:rFonts w:ascii="Saira" w:hAnsi="Saira" w:cs="Arial"/>
          <w:lang w:val="en-GB"/>
        </w:rPr>
      </w:pPr>
      <w:bookmarkStart w:id="55" w:name="_Toc141439195"/>
      <w:r>
        <w:rPr>
          <w:rFonts w:ascii="Saira" w:hAnsi="Saira" w:cs="Arial"/>
          <w:lang w:val="en-GB"/>
        </w:rPr>
        <w:t xml:space="preserve">Barreras </w:t>
      </w:r>
      <w:proofErr w:type="spellStart"/>
      <w:r>
        <w:rPr>
          <w:rFonts w:ascii="Saira" w:hAnsi="Saira" w:cs="Arial"/>
          <w:lang w:val="en-GB"/>
        </w:rPr>
        <w:t>principales</w:t>
      </w:r>
      <w:bookmarkEnd w:id="55"/>
      <w:proofErr w:type="spellEnd"/>
    </w:p>
    <w:p w14:paraId="1ABFB5D7" w14:textId="77777777" w:rsidR="00676AD5" w:rsidRPr="00B616B9" w:rsidRDefault="00676AD5" w:rsidP="00676AD5">
      <w:pPr>
        <w:rPr>
          <w:rFonts w:ascii="Saira" w:eastAsia="Times New Roman" w:hAnsi="Saira" w:cs="Arial"/>
          <w:b/>
          <w:color w:val="000000"/>
          <w:lang w:val="en-GB"/>
        </w:rPr>
      </w:pPr>
    </w:p>
    <w:p w14:paraId="3DB5712D" w14:textId="66A44EEB" w:rsidR="00676AD5" w:rsidRPr="006B0012" w:rsidRDefault="00676AD5" w:rsidP="006B0012">
      <w:pPr>
        <w:spacing w:line="276" w:lineRule="auto"/>
        <w:rPr>
          <w:rFonts w:ascii="Saira" w:hAnsi="Saira" w:cs="Arial"/>
          <w:lang w:val="en-GB"/>
        </w:rPr>
      </w:pPr>
      <w:r w:rsidRPr="00B616B9">
        <w:rPr>
          <w:rFonts w:ascii="Saira" w:hAnsi="Saira" w:cs="Arial"/>
          <w:b/>
          <w:bCs/>
          <w:i/>
          <w:noProof/>
          <w:lang w:val="en-US" w:eastAsia="en-US"/>
        </w:rPr>
        <mc:AlternateContent>
          <mc:Choice Requires="wps">
            <w:drawing>
              <wp:anchor distT="0" distB="0" distL="114300" distR="114300" simplePos="0" relativeHeight="251666432" behindDoc="0" locked="0" layoutInCell="1" allowOverlap="1" wp14:anchorId="5F951C81" wp14:editId="4CB5190C">
                <wp:simplePos x="0" y="0"/>
                <wp:positionH relativeFrom="column">
                  <wp:posOffset>4426585</wp:posOffset>
                </wp:positionH>
                <wp:positionV relativeFrom="paragraph">
                  <wp:posOffset>48895</wp:posOffset>
                </wp:positionV>
                <wp:extent cx="771525" cy="327660"/>
                <wp:effectExtent l="0" t="0" r="28575" b="15240"/>
                <wp:wrapNone/>
                <wp:docPr id="55" name="Rectangle 55"/>
                <wp:cNvGraphicFramePr/>
                <a:graphic xmlns:a="http://schemas.openxmlformats.org/drawingml/2006/main">
                  <a:graphicData uri="http://schemas.microsoft.com/office/word/2010/wordprocessingShape">
                    <wps:wsp>
                      <wps:cNvSpPr/>
                      <wps:spPr>
                        <a:xfrm>
                          <a:off x="0" y="0"/>
                          <a:ext cx="771525" cy="3276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984FE" w14:textId="77777777" w:rsidR="00B616B9" w:rsidRPr="00C156CC" w:rsidRDefault="00B616B9" w:rsidP="00676AD5">
                            <w:pPr>
                              <w:jc w:val="center"/>
                              <w:rPr>
                                <w:b/>
                                <w:color w:val="000000"/>
                                <w:sz w:val="16"/>
                                <w:szCs w:val="16"/>
                              </w:rPr>
                            </w:pPr>
                            <w:r>
                              <w:rPr>
                                <w:b/>
                                <w:color w:val="000000"/>
                                <w:sz w:val="16"/>
                                <w:szCs w:val="16"/>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51C81" id="Rectangle 55" o:spid="_x0000_s1037" style="position:absolute;left:0;text-align:left;margin-left:348.55pt;margin-top:3.85pt;width:60.75pt;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" fillcolor="red" strokecolor="#1f3763 [1604]" strokeweight="1pt">
                <v:textbox>
                  <w:txbxContent>
                    <w:p w14:paraId="5BC984FE" w14:textId="77777777" w:rsidR="00B616B9" w:rsidRPr="00C156CC" w:rsidRDefault="00B616B9" w:rsidP="00676AD5">
                      <w:pPr>
                        <w:jc w:val="center"/>
                        <w:rPr>
                          <w:b/>
                          <w:color w:val="000000"/>
                          <w:sz w:val="16"/>
                          <w:szCs w:val="16"/>
                        </w:rPr>
                      </w:pPr>
                      <w:r>
                        <w:rPr>
                          <w:b/>
                          <w:color w:val="000000"/>
                          <w:sz w:val="16"/>
                          <w:szCs w:val="16"/>
                        </w:rPr>
                        <w:t>High</w:t>
                      </w:r>
                    </w:p>
                  </w:txbxContent>
                </v:textbox>
              </v:rect>
            </w:pict>
          </mc:Fallback>
        </mc:AlternateContent>
      </w:r>
      <w:r w:rsidRPr="00B616B9">
        <w:rPr>
          <w:rFonts w:ascii="Saira" w:eastAsia="Times New Roman" w:hAnsi="Saira" w:cs="Arial"/>
          <w:bCs/>
          <w:i/>
          <w:noProof/>
          <w:lang w:val="en-US" w:eastAsia="en-US"/>
        </w:rPr>
        <w:drawing>
          <wp:inline distT="0" distB="0" distL="0" distR="0" wp14:anchorId="475C4429" wp14:editId="48D186B9">
            <wp:extent cx="5821680" cy="394970"/>
            <wp:effectExtent l="0" t="19050" r="0" b="6223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bookmarkStart w:id="56" w:name="_Toc34317957"/>
      <w:r w:rsidR="00BF2191" w:rsidRPr="00B616B9">
        <w:rPr>
          <w:rFonts w:ascii="Saira" w:hAnsi="Saira" w:cs="Arial"/>
          <w:color w:val="FFFFFF" w:themeColor="background1"/>
          <w:sz w:val="24"/>
          <w:szCs w:val="24"/>
          <w:lang w:val="en-GB"/>
        </w:rPr>
        <w:t>Issue area</w:t>
      </w:r>
      <w:r w:rsidRPr="00B616B9">
        <w:rPr>
          <w:rFonts w:ascii="Saira" w:hAnsi="Saira" w:cs="Arial"/>
          <w:color w:val="FFFFFF" w:themeColor="background1"/>
          <w:sz w:val="24"/>
          <w:szCs w:val="24"/>
          <w:lang w:val="en-GB"/>
        </w:rPr>
        <w:t xml:space="preserve"> 9: Gender roles</w:t>
      </w:r>
      <w:bookmarkEnd w:id="56"/>
      <w:r w:rsidRPr="00B616B9">
        <w:rPr>
          <w:rFonts w:ascii="Saira" w:hAnsi="Saira" w:cs="Arial"/>
          <w:color w:val="FFFFFF" w:themeColor="background1"/>
          <w:sz w:val="24"/>
          <w:szCs w:val="24"/>
          <w:lang w:val="en-GB"/>
        </w:rPr>
        <w:t xml:space="preserve"> </w:t>
      </w:r>
    </w:p>
    <w:p w14:paraId="3DD71C8A" w14:textId="2711883D" w:rsidR="00456C31" w:rsidRPr="006B0012" w:rsidRDefault="006B0012" w:rsidP="00676AD5">
      <w:pPr>
        <w:spacing w:after="200" w:line="276" w:lineRule="auto"/>
        <w:rPr>
          <w:rFonts w:ascii="Saira" w:hAnsi="Saira" w:cs="Arial"/>
          <w:i/>
          <w:iCs/>
          <w:color w:val="000000"/>
          <w:lang w:val="es-AR"/>
        </w:rPr>
      </w:pPr>
      <w:r w:rsidRPr="006B0012">
        <w:rPr>
          <w:rFonts w:ascii="Saira" w:hAnsi="Saira" w:cs="Arial"/>
          <w:iCs/>
          <w:color w:val="000000"/>
          <w:lang w:val="es-AR"/>
        </w:rPr>
        <w:t>El área temática transversal de los roles de género explora si la prevalencia de estereotipos de género y actitudes discriminatorias influye en el número de mujeres desplegadas y en su capacidad para participar de forma significativa en operaciones de paz. Para ello, se examina el grado en que las mujeres y los hombres mantienen roles y opiniones tradicionales sobre las funciones que hombres y mujeres desempeñan en la sociedad. También evaluamos hasta qué punto existe una norma de protección de género en la institución. Esto significa que evaluamos si los hombres y las mujeres siguen pensando que hay que proteger a las mujeres del peligro.</w:t>
      </w:r>
    </w:p>
    <w:p w14:paraId="6F55242C" w14:textId="7F2B2BC5" w:rsidR="00456C31" w:rsidRPr="00B616B9" w:rsidRDefault="00A43061" w:rsidP="00456C31">
      <w:pPr>
        <w:pStyle w:val="Heading3"/>
        <w:numPr>
          <w:ilvl w:val="0"/>
          <w:numId w:val="22"/>
        </w:numPr>
        <w:spacing w:after="120" w:line="276" w:lineRule="auto"/>
        <w:jc w:val="left"/>
        <w:rPr>
          <w:rFonts w:ascii="Saira" w:hAnsi="Saira" w:cs="Arial"/>
          <w:lang w:val="en-GB"/>
        </w:rPr>
      </w:pPr>
      <w:bookmarkStart w:id="57" w:name="_Toc141439196"/>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57"/>
      <w:proofErr w:type="spellEnd"/>
    </w:p>
    <w:p w14:paraId="305992B6" w14:textId="77777777" w:rsidR="00456C31" w:rsidRPr="00B616B9" w:rsidRDefault="00456C31" w:rsidP="00456C31">
      <w:pPr>
        <w:rPr>
          <w:rFonts w:ascii="Saira" w:eastAsia="Times New Roman" w:hAnsi="Saira" w:cs="Arial"/>
        </w:rPr>
      </w:pPr>
    </w:p>
    <w:p w14:paraId="775E2B27" w14:textId="784FB491" w:rsidR="00456C31" w:rsidRPr="00B616B9" w:rsidRDefault="00A43061" w:rsidP="00456C31">
      <w:pPr>
        <w:pStyle w:val="Heading3"/>
        <w:numPr>
          <w:ilvl w:val="0"/>
          <w:numId w:val="22"/>
        </w:numPr>
        <w:spacing w:after="120" w:line="276" w:lineRule="auto"/>
        <w:jc w:val="left"/>
        <w:rPr>
          <w:rFonts w:ascii="Saira" w:hAnsi="Saira" w:cs="Arial"/>
          <w:lang w:val="en-GB"/>
        </w:rPr>
      </w:pPr>
      <w:bookmarkStart w:id="58" w:name="_Toc141439197"/>
      <w:r>
        <w:rPr>
          <w:rFonts w:ascii="Saira" w:hAnsi="Saira" w:cs="Arial"/>
          <w:lang w:val="en-GB"/>
        </w:rPr>
        <w:t xml:space="preserve">Barreras </w:t>
      </w:r>
      <w:proofErr w:type="spellStart"/>
      <w:r>
        <w:rPr>
          <w:rFonts w:ascii="Saira" w:hAnsi="Saira" w:cs="Arial"/>
          <w:lang w:val="en-GB"/>
        </w:rPr>
        <w:t>principales</w:t>
      </w:r>
      <w:bookmarkEnd w:id="58"/>
      <w:proofErr w:type="spellEnd"/>
    </w:p>
    <w:p w14:paraId="5BE89EFC" w14:textId="77777777" w:rsidR="00676AD5" w:rsidRPr="00B616B9" w:rsidRDefault="00676AD5" w:rsidP="00676AD5">
      <w:pPr>
        <w:rPr>
          <w:rFonts w:ascii="Saira" w:hAnsi="Saira" w:cs="Arial"/>
          <w:b/>
          <w:lang w:val="en-GB"/>
        </w:rPr>
      </w:pPr>
    </w:p>
    <w:p w14:paraId="062822DC" w14:textId="77777777" w:rsidR="00676AD5" w:rsidRPr="00B616B9" w:rsidRDefault="00676AD5" w:rsidP="00676AD5">
      <w:pPr>
        <w:spacing w:line="276" w:lineRule="auto"/>
        <w:rPr>
          <w:rStyle w:val="Heading1Char"/>
          <w:rFonts w:ascii="Saira" w:hAnsi="Saira" w:cs="Arial"/>
          <w:color w:val="FFFFFF" w:themeColor="background1"/>
          <w:sz w:val="2"/>
          <w:szCs w:val="2"/>
          <w:lang w:val="en-US"/>
        </w:rPr>
      </w:pPr>
      <w:r w:rsidRPr="00B616B9">
        <w:rPr>
          <w:rFonts w:ascii="Saira" w:hAnsi="Saira" w:cs="Arial"/>
          <w:b/>
          <w:bCs/>
          <w:i/>
          <w:noProof/>
          <w:lang w:val="en-US" w:eastAsia="en-US"/>
        </w:rPr>
        <mc:AlternateContent>
          <mc:Choice Requires="wps">
            <w:drawing>
              <wp:anchor distT="0" distB="0" distL="114300" distR="114300" simplePos="0" relativeHeight="251667456" behindDoc="0" locked="0" layoutInCell="1" allowOverlap="1" wp14:anchorId="4A449FA3" wp14:editId="1B74F784">
                <wp:simplePos x="0" y="0"/>
                <wp:positionH relativeFrom="column">
                  <wp:posOffset>4396105</wp:posOffset>
                </wp:positionH>
                <wp:positionV relativeFrom="paragraph">
                  <wp:posOffset>78740</wp:posOffset>
                </wp:positionV>
                <wp:extent cx="771525" cy="288925"/>
                <wp:effectExtent l="0" t="0" r="28575" b="15875"/>
                <wp:wrapNone/>
                <wp:docPr id="14" name="Rectangle 14"/>
                <wp:cNvGraphicFramePr/>
                <a:graphic xmlns:a="http://schemas.openxmlformats.org/drawingml/2006/main">
                  <a:graphicData uri="http://schemas.microsoft.com/office/word/2010/wordprocessingShape">
                    <wps:wsp>
                      <wps:cNvSpPr/>
                      <wps:spPr>
                        <a:xfrm>
                          <a:off x="0" y="0"/>
                          <a:ext cx="771525" cy="2889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F062D" w14:textId="0F1588D3" w:rsidR="00B616B9" w:rsidRPr="00C156CC" w:rsidRDefault="003C1D3B" w:rsidP="00676AD5">
                            <w:pPr>
                              <w:jc w:val="center"/>
                              <w:rPr>
                                <w:b/>
                                <w:color w:val="000000"/>
                                <w:sz w:val="16"/>
                                <w:szCs w:val="16"/>
                              </w:rPr>
                            </w:pPr>
                            <w:r>
                              <w:rPr>
                                <w:b/>
                                <w:color w:val="000000"/>
                                <w:sz w:val="16"/>
                                <w:szCs w:val="16"/>
                              </w:rPr>
                              <w:t>Alto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49FA3" id="Rectangle 14" o:spid="_x0000_s1038" style="position:absolute;left:0;text-align:left;margin-left:346.15pt;margin-top:6.2pt;width:60.75pt;height:2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" fillcolor="red" strokecolor="#1f3763 [1604]" strokeweight="1pt">
                <v:textbox>
                  <w:txbxContent>
                    <w:p w14:paraId="629F062D" w14:textId="0F1588D3" w:rsidR="00B616B9" w:rsidRPr="00C156CC" w:rsidRDefault="003C1D3B" w:rsidP="00676AD5">
                      <w:pPr>
                        <w:jc w:val="center"/>
                        <w:rPr>
                          <w:b/>
                          <w:color w:val="000000"/>
                          <w:sz w:val="16"/>
                          <w:szCs w:val="16"/>
                        </w:rPr>
                      </w:pPr>
                      <w:r>
                        <w:rPr>
                          <w:b/>
                          <w:color w:val="000000"/>
                          <w:sz w:val="16"/>
                          <w:szCs w:val="16"/>
                        </w:rPr>
                        <w:t>Alto</w:t>
                      </w:r>
                    </w:p>
                  </w:txbxContent>
                </v:textbox>
              </v:rect>
            </w:pict>
          </mc:Fallback>
        </mc:AlternateContent>
      </w:r>
      <w:r w:rsidRPr="00B616B9">
        <w:rPr>
          <w:rFonts w:ascii="Saira" w:hAnsi="Saira" w:cs="Arial"/>
          <w:noProof/>
          <w:lang w:val="en-US" w:eastAsia="en-US"/>
        </w:rPr>
        <w:drawing>
          <wp:inline distT="0" distB="0" distL="0" distR="0" wp14:anchorId="1D026EC2" wp14:editId="752D8964">
            <wp:extent cx="5875020" cy="379730"/>
            <wp:effectExtent l="0" t="19050" r="0" b="5842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sidRPr="00B616B9">
        <w:rPr>
          <w:rStyle w:val="Heading1Char"/>
          <w:rFonts w:ascii="Saira" w:hAnsi="Saira" w:cs="Arial"/>
          <w:color w:val="FFFFFF" w:themeColor="background1"/>
          <w:sz w:val="2"/>
          <w:szCs w:val="2"/>
          <w:lang w:val="en-US"/>
        </w:rPr>
        <w:t>Barrier 10: Social Barrier 10 Social exclusion</w:t>
      </w:r>
    </w:p>
    <w:p w14:paraId="4CCE0852" w14:textId="42AFE561" w:rsidR="00676AD5" w:rsidRPr="00B616B9" w:rsidRDefault="00937F59" w:rsidP="00676AD5">
      <w:pPr>
        <w:pStyle w:val="Heading2"/>
        <w:spacing w:line="276" w:lineRule="auto"/>
        <w:jc w:val="center"/>
        <w:rPr>
          <w:rFonts w:ascii="Saira" w:hAnsi="Saira" w:cs="Arial"/>
          <w:color w:val="FFFFFF" w:themeColor="background1"/>
          <w:sz w:val="18"/>
          <w:szCs w:val="18"/>
          <w:lang w:val="en-GB"/>
        </w:rPr>
      </w:pPr>
      <w:bookmarkStart w:id="59" w:name="_Toc34317958"/>
      <w:bookmarkStart w:id="60" w:name="_Toc141439198"/>
      <w:r w:rsidRPr="00B616B9">
        <w:rPr>
          <w:rFonts w:ascii="Saira" w:hAnsi="Saira" w:cs="Arial"/>
          <w:color w:val="FFFFFF" w:themeColor="background1"/>
          <w:sz w:val="18"/>
          <w:szCs w:val="18"/>
          <w:lang w:val="en-GB"/>
        </w:rPr>
        <w:lastRenderedPageBreak/>
        <w:t xml:space="preserve">Issue area </w:t>
      </w:r>
      <w:r w:rsidR="00676AD5" w:rsidRPr="00B616B9">
        <w:rPr>
          <w:rFonts w:ascii="Saira" w:hAnsi="Saira" w:cs="Arial"/>
          <w:color w:val="FFFFFF" w:themeColor="background1"/>
          <w:sz w:val="18"/>
          <w:szCs w:val="18"/>
          <w:lang w:val="en-GB"/>
        </w:rPr>
        <w:t xml:space="preserve">10: Social </w:t>
      </w:r>
      <w:bookmarkEnd w:id="59"/>
      <w:r w:rsidR="00834490" w:rsidRPr="00B616B9">
        <w:rPr>
          <w:rFonts w:ascii="Saira" w:hAnsi="Saira" w:cs="Arial"/>
          <w:color w:val="FFFFFF" w:themeColor="background1"/>
          <w:sz w:val="18"/>
          <w:szCs w:val="18"/>
          <w:lang w:val="en-GB"/>
        </w:rPr>
        <w:t>exclusion</w:t>
      </w:r>
      <w:bookmarkEnd w:id="60"/>
    </w:p>
    <w:p w14:paraId="0F6739B3" w14:textId="73DCBBA1" w:rsidR="00676AD5" w:rsidRPr="006B0012" w:rsidRDefault="006B0012" w:rsidP="00676AD5">
      <w:pPr>
        <w:rPr>
          <w:rFonts w:ascii="Saira" w:hAnsi="Saira" w:cs="Arial"/>
          <w:iCs/>
          <w:color w:val="000000"/>
          <w:lang w:val="es-AR"/>
        </w:rPr>
      </w:pPr>
      <w:r w:rsidRPr="006B0012">
        <w:rPr>
          <w:rFonts w:ascii="Saira" w:hAnsi="Saira" w:cs="Arial"/>
          <w:iCs/>
          <w:color w:val="000000"/>
          <w:lang w:val="es-AR"/>
        </w:rPr>
        <w:t>El área temática de la exclusión social explora si las mentalidades de grupo interno/grupo externo hacen que las mujeres sean marginadas, condenadas al ostracismo, denigradas, acosadas o atacadas, impidiéndoles así desplegarse o participar de forma significativa en las operaciones de paz. También explora las formas en que se forma la cohesión del grupo masculino. Evaluamos este aspecto examinando los niveles de acoso y violencia en las instituciones y las sanciones contra ellos, así como las formas sanas y malsanas de crear cohesión.</w:t>
      </w:r>
    </w:p>
    <w:p w14:paraId="761707E5" w14:textId="77777777" w:rsidR="006B0012" w:rsidRPr="006B0012" w:rsidRDefault="006B0012" w:rsidP="00676AD5">
      <w:pPr>
        <w:rPr>
          <w:rFonts w:ascii="Saira" w:hAnsi="Saira" w:cs="Arial"/>
          <w:b/>
          <w:lang w:val="es-AR"/>
        </w:rPr>
      </w:pPr>
    </w:p>
    <w:p w14:paraId="28C6D916" w14:textId="39CA1CE1" w:rsidR="00456C31" w:rsidRPr="00B616B9" w:rsidRDefault="00A43061" w:rsidP="00456C31">
      <w:pPr>
        <w:pStyle w:val="Heading3"/>
        <w:numPr>
          <w:ilvl w:val="0"/>
          <w:numId w:val="23"/>
        </w:numPr>
        <w:spacing w:after="120" w:line="276" w:lineRule="auto"/>
        <w:jc w:val="left"/>
        <w:rPr>
          <w:rFonts w:ascii="Saira" w:hAnsi="Saira" w:cs="Arial"/>
          <w:lang w:val="en-GB"/>
        </w:rPr>
      </w:pPr>
      <w:bookmarkStart w:id="61" w:name="_Toc141439199"/>
      <w:proofErr w:type="spellStart"/>
      <w:r w:rsidRPr="00A43061">
        <w:rPr>
          <w:rFonts w:ascii="Saira" w:hAnsi="Saira" w:cs="Arial"/>
          <w:lang w:val="en-GB"/>
        </w:rPr>
        <w:t>Buenas</w:t>
      </w:r>
      <w:proofErr w:type="spellEnd"/>
      <w:r w:rsidRPr="00A43061">
        <w:rPr>
          <w:rFonts w:ascii="Saira" w:hAnsi="Saira" w:cs="Arial"/>
          <w:lang w:val="en-GB"/>
        </w:rPr>
        <w:t xml:space="preserve"> </w:t>
      </w:r>
      <w:proofErr w:type="spellStart"/>
      <w:r w:rsidRPr="00A43061">
        <w:rPr>
          <w:rFonts w:ascii="Saira" w:hAnsi="Saira" w:cs="Arial"/>
          <w:lang w:val="en-GB"/>
        </w:rPr>
        <w:t>prácticas</w:t>
      </w:r>
      <w:bookmarkEnd w:id="61"/>
      <w:proofErr w:type="spellEnd"/>
    </w:p>
    <w:p w14:paraId="6F82F433" w14:textId="77777777" w:rsidR="00456C31" w:rsidRPr="00B616B9" w:rsidRDefault="00456C31" w:rsidP="00456C31">
      <w:pPr>
        <w:rPr>
          <w:rFonts w:ascii="Saira" w:eastAsia="Times New Roman" w:hAnsi="Saira" w:cs="Arial"/>
        </w:rPr>
      </w:pPr>
    </w:p>
    <w:p w14:paraId="0DDF2A80" w14:textId="3A5B3589" w:rsidR="00456C31" w:rsidRPr="00B616B9" w:rsidRDefault="00A43061" w:rsidP="00456C31">
      <w:pPr>
        <w:pStyle w:val="Heading3"/>
        <w:numPr>
          <w:ilvl w:val="0"/>
          <w:numId w:val="23"/>
        </w:numPr>
        <w:spacing w:after="120" w:line="276" w:lineRule="auto"/>
        <w:jc w:val="left"/>
        <w:rPr>
          <w:rFonts w:ascii="Saira" w:hAnsi="Saira" w:cs="Arial"/>
          <w:lang w:val="en-GB"/>
        </w:rPr>
      </w:pPr>
      <w:bookmarkStart w:id="62" w:name="_Toc141439200"/>
      <w:r>
        <w:rPr>
          <w:rFonts w:ascii="Saira" w:hAnsi="Saira" w:cs="Arial"/>
          <w:lang w:val="en-GB"/>
        </w:rPr>
        <w:t xml:space="preserve">Barreras </w:t>
      </w:r>
      <w:proofErr w:type="spellStart"/>
      <w:r>
        <w:rPr>
          <w:rFonts w:ascii="Saira" w:hAnsi="Saira" w:cs="Arial"/>
          <w:lang w:val="en-GB"/>
        </w:rPr>
        <w:t>principales</w:t>
      </w:r>
      <w:bookmarkEnd w:id="62"/>
      <w:proofErr w:type="spellEnd"/>
    </w:p>
    <w:p w14:paraId="32EF7E23" w14:textId="77777777" w:rsidR="00456C31" w:rsidRPr="00B616B9" w:rsidRDefault="00456C31" w:rsidP="00676AD5">
      <w:pPr>
        <w:rPr>
          <w:rFonts w:ascii="Saira" w:hAnsi="Saira" w:cs="Arial"/>
          <w:b/>
          <w:lang w:val="en-GB"/>
        </w:rPr>
      </w:pPr>
    </w:p>
    <w:p w14:paraId="7943842C" w14:textId="77777777" w:rsidR="00676AD5" w:rsidRPr="00B616B9" w:rsidRDefault="00676AD5" w:rsidP="00676AD5">
      <w:pPr>
        <w:rPr>
          <w:rFonts w:ascii="Saira" w:hAnsi="Saira" w:cs="Arial"/>
          <w:lang w:val="en-US"/>
        </w:rPr>
      </w:pPr>
    </w:p>
    <w:p w14:paraId="2E32763C" w14:textId="63F704C8" w:rsidR="00676AD5" w:rsidRPr="006B0012" w:rsidRDefault="00676AD5" w:rsidP="00676AD5">
      <w:pPr>
        <w:pStyle w:val="Heading1"/>
        <w:jc w:val="left"/>
        <w:rPr>
          <w:rFonts w:ascii="Saira" w:hAnsi="Saira" w:cs="Arial"/>
          <w:lang w:val="es-AR"/>
        </w:rPr>
      </w:pPr>
      <w:bookmarkStart w:id="63" w:name="_Toc34317959"/>
      <w:bookmarkStart w:id="64" w:name="_Toc141439201"/>
      <w:r w:rsidRPr="006B0012">
        <w:rPr>
          <w:rFonts w:ascii="Saira" w:hAnsi="Saira" w:cs="Arial"/>
          <w:lang w:val="es-AR"/>
        </w:rPr>
        <w:t xml:space="preserve">5) </w:t>
      </w:r>
      <w:r w:rsidR="006B0012" w:rsidRPr="006B0012">
        <w:rPr>
          <w:rFonts w:ascii="Saira" w:hAnsi="Saira" w:cs="Arial"/>
          <w:lang w:val="es-AR"/>
        </w:rPr>
        <w:t>Desfases entre las percepciones del personal y los principales responsables de la toma de decisiones</w:t>
      </w:r>
      <w:bookmarkEnd w:id="64"/>
    </w:p>
    <w:p w14:paraId="6D97DFB1" w14:textId="07DA65F3" w:rsidR="006B0012" w:rsidRPr="006B0012" w:rsidRDefault="006B0012" w:rsidP="00456C31">
      <w:pPr>
        <w:pStyle w:val="ListParagraph"/>
        <w:numPr>
          <w:ilvl w:val="0"/>
          <w:numId w:val="24"/>
        </w:numPr>
        <w:rPr>
          <w:rFonts w:ascii="Saira" w:hAnsi="Saira" w:cs="Arial"/>
          <w:i/>
          <w:iCs/>
          <w:lang w:val="es-AR"/>
        </w:rPr>
      </w:pPr>
      <w:proofErr w:type="gramStart"/>
      <w:r w:rsidRPr="006B0012">
        <w:rPr>
          <w:rFonts w:ascii="Saira" w:hAnsi="Saira" w:cs="Arial"/>
          <w:i/>
          <w:iCs/>
          <w:lang w:val="es-AR"/>
        </w:rPr>
        <w:t>Destacar</w:t>
      </w:r>
      <w:proofErr w:type="gramEnd"/>
      <w:r w:rsidRPr="006B0012">
        <w:rPr>
          <w:rFonts w:ascii="Saira" w:hAnsi="Saira" w:cs="Arial"/>
          <w:i/>
          <w:iCs/>
          <w:lang w:val="es-AR"/>
        </w:rPr>
        <w:t xml:space="preserve"> las diferencias entre las percepciones del personal y de los principales responsables de la toma de decisiones que se desprenden del FFF y del análisis de las respuestas a la encuesta.</w:t>
      </w:r>
    </w:p>
    <w:p w14:paraId="40420C6A" w14:textId="77777777" w:rsidR="00676AD5" w:rsidRPr="006B0012" w:rsidRDefault="00676AD5" w:rsidP="00676AD5">
      <w:pPr>
        <w:rPr>
          <w:rFonts w:ascii="Saira" w:hAnsi="Saira" w:cs="Arial"/>
          <w:lang w:val="es-AR"/>
        </w:rPr>
      </w:pPr>
    </w:p>
    <w:p w14:paraId="40E314AD" w14:textId="7747B9D3" w:rsidR="00676AD5" w:rsidRPr="00B616B9" w:rsidRDefault="00676AD5" w:rsidP="00676AD5">
      <w:pPr>
        <w:pStyle w:val="Heading1"/>
        <w:rPr>
          <w:rFonts w:ascii="Saira" w:hAnsi="Saira" w:cs="Arial"/>
          <w:lang w:val="en-GB"/>
        </w:rPr>
      </w:pPr>
      <w:bookmarkStart w:id="65" w:name="_Toc141439202"/>
      <w:r w:rsidRPr="00B616B9">
        <w:rPr>
          <w:rFonts w:ascii="Saira" w:hAnsi="Saira" w:cs="Arial"/>
          <w:lang w:val="en-GB"/>
        </w:rPr>
        <w:t xml:space="preserve">6) </w:t>
      </w:r>
      <w:proofErr w:type="spellStart"/>
      <w:r w:rsidR="006B0012" w:rsidRPr="006B0012">
        <w:rPr>
          <w:rFonts w:ascii="Saira" w:hAnsi="Saira" w:cs="Arial"/>
          <w:lang w:val="en-GB"/>
        </w:rPr>
        <w:t>Contextualización</w:t>
      </w:r>
      <w:proofErr w:type="spellEnd"/>
      <w:r w:rsidR="006B0012" w:rsidRPr="006B0012">
        <w:rPr>
          <w:rFonts w:ascii="Saira" w:hAnsi="Saira" w:cs="Arial"/>
          <w:lang w:val="en-GB"/>
        </w:rPr>
        <w:t xml:space="preserve"> de </w:t>
      </w:r>
      <w:proofErr w:type="spellStart"/>
      <w:r w:rsidR="006B0012" w:rsidRPr="006B0012">
        <w:rPr>
          <w:rFonts w:ascii="Saira" w:hAnsi="Saira" w:cs="Arial"/>
          <w:lang w:val="en-GB"/>
        </w:rPr>
        <w:t>los</w:t>
      </w:r>
      <w:proofErr w:type="spellEnd"/>
      <w:r w:rsidR="006B0012" w:rsidRPr="006B0012">
        <w:rPr>
          <w:rFonts w:ascii="Saira" w:hAnsi="Saira" w:cs="Arial"/>
          <w:lang w:val="en-GB"/>
        </w:rPr>
        <w:t xml:space="preserve"> </w:t>
      </w:r>
      <w:proofErr w:type="spellStart"/>
      <w:r w:rsidR="006B0012" w:rsidRPr="006B0012">
        <w:rPr>
          <w:rFonts w:ascii="Saira" w:hAnsi="Saira" w:cs="Arial"/>
          <w:lang w:val="en-GB"/>
        </w:rPr>
        <w:t>resultados</w:t>
      </w:r>
      <w:bookmarkEnd w:id="65"/>
      <w:proofErr w:type="spellEnd"/>
    </w:p>
    <w:p w14:paraId="4081691D" w14:textId="616F31B4" w:rsidR="006B0012" w:rsidRPr="006B0012" w:rsidRDefault="006B0012" w:rsidP="00456C31">
      <w:pPr>
        <w:pStyle w:val="ListParagraph"/>
        <w:numPr>
          <w:ilvl w:val="0"/>
          <w:numId w:val="24"/>
        </w:numPr>
        <w:rPr>
          <w:rFonts w:ascii="Saira" w:hAnsi="Saira" w:cs="Arial"/>
          <w:i/>
          <w:iCs/>
          <w:lang w:val="es-AR"/>
        </w:rPr>
      </w:pPr>
      <w:r w:rsidRPr="006B0012">
        <w:rPr>
          <w:rFonts w:ascii="Saira" w:hAnsi="Saira" w:cs="Arial"/>
          <w:i/>
          <w:iCs/>
          <w:lang w:val="es-AR"/>
        </w:rPr>
        <w:t>Esta parte debe cumplimentarse en colaboración con la institución de seguridad durante el proceso de validación.</w:t>
      </w:r>
    </w:p>
    <w:p w14:paraId="6C30856B" w14:textId="2C4682AF" w:rsidR="00676AD5" w:rsidRPr="006B0012" w:rsidRDefault="00676AD5" w:rsidP="00676AD5">
      <w:pPr>
        <w:pStyle w:val="Heading1"/>
        <w:rPr>
          <w:rFonts w:ascii="Saira" w:hAnsi="Saira" w:cs="Arial"/>
          <w:lang w:val="es-AR"/>
        </w:rPr>
      </w:pPr>
      <w:bookmarkStart w:id="66" w:name="_Toc141439203"/>
      <w:r w:rsidRPr="006B0012">
        <w:rPr>
          <w:rFonts w:ascii="Saira" w:hAnsi="Saira" w:cs="Arial"/>
          <w:lang w:val="es-AR"/>
        </w:rPr>
        <w:t xml:space="preserve">7) </w:t>
      </w:r>
      <w:bookmarkEnd w:id="63"/>
      <w:r w:rsidR="006B0012" w:rsidRPr="006B0012">
        <w:rPr>
          <w:rFonts w:ascii="Saira" w:hAnsi="Saira" w:cs="Arial"/>
          <w:lang w:val="es-AR"/>
        </w:rPr>
        <w:t>Conclusiones: recomendaciones para aprovechar las oportunidades y superar los obstáculos</w:t>
      </w:r>
      <w:bookmarkEnd w:id="66"/>
    </w:p>
    <w:p w14:paraId="1C7B5CD9" w14:textId="6A14E0C9" w:rsidR="00676AD5" w:rsidRPr="00B616B9" w:rsidRDefault="006B0012" w:rsidP="00456C31">
      <w:pPr>
        <w:pStyle w:val="Heading2"/>
        <w:numPr>
          <w:ilvl w:val="1"/>
          <w:numId w:val="2"/>
        </w:numPr>
        <w:spacing w:line="276" w:lineRule="auto"/>
        <w:ind w:left="643"/>
        <w:jc w:val="left"/>
        <w:rPr>
          <w:rFonts w:ascii="Saira" w:hAnsi="Saira" w:cs="Arial"/>
          <w:lang w:val="en-GB"/>
        </w:rPr>
      </w:pPr>
      <w:bookmarkStart w:id="67" w:name="_Toc141439204"/>
      <w:proofErr w:type="spellStart"/>
      <w:r>
        <w:rPr>
          <w:rFonts w:ascii="Saira" w:hAnsi="Saira" w:cs="Arial"/>
          <w:sz w:val="24"/>
          <w:szCs w:val="24"/>
          <w:lang w:val="en-GB"/>
        </w:rPr>
        <w:t>Resumen</w:t>
      </w:r>
      <w:bookmarkEnd w:id="67"/>
      <w:proofErr w:type="spellEnd"/>
    </w:p>
    <w:p w14:paraId="66ED09D0" w14:textId="77777777" w:rsidR="00676AD5" w:rsidRPr="00B616B9" w:rsidRDefault="00676AD5" w:rsidP="00676AD5">
      <w:pPr>
        <w:rPr>
          <w:rFonts w:ascii="Saira" w:eastAsia="Times New Roman" w:hAnsi="Saira" w:cs="Arial"/>
          <w:lang w:val="en-GB"/>
        </w:rPr>
      </w:pPr>
    </w:p>
    <w:p w14:paraId="2E9E6C1F" w14:textId="29A84B40" w:rsidR="00676AD5" w:rsidRPr="00B616B9" w:rsidRDefault="006B0012" w:rsidP="00456C31">
      <w:pPr>
        <w:pStyle w:val="Heading2"/>
        <w:numPr>
          <w:ilvl w:val="1"/>
          <w:numId w:val="2"/>
        </w:numPr>
        <w:spacing w:line="276" w:lineRule="auto"/>
        <w:ind w:left="643"/>
        <w:jc w:val="left"/>
        <w:rPr>
          <w:rFonts w:ascii="Saira" w:hAnsi="Saira" w:cs="Arial"/>
          <w:sz w:val="24"/>
          <w:szCs w:val="24"/>
          <w:lang w:val="en-GB"/>
        </w:rPr>
      </w:pPr>
      <w:bookmarkStart w:id="68" w:name="_Toc141439205"/>
      <w:proofErr w:type="spellStart"/>
      <w:r>
        <w:rPr>
          <w:rFonts w:ascii="Saira" w:hAnsi="Saira" w:cs="Arial"/>
          <w:sz w:val="24"/>
          <w:szCs w:val="24"/>
          <w:lang w:val="en-GB"/>
        </w:rPr>
        <w:lastRenderedPageBreak/>
        <w:t>Buenas</w:t>
      </w:r>
      <w:proofErr w:type="spellEnd"/>
      <w:r>
        <w:rPr>
          <w:rFonts w:ascii="Saira" w:hAnsi="Saira" w:cs="Arial"/>
          <w:sz w:val="24"/>
          <w:szCs w:val="24"/>
          <w:lang w:val="en-GB"/>
        </w:rPr>
        <w:t xml:space="preserve"> </w:t>
      </w:r>
      <w:proofErr w:type="spellStart"/>
      <w:r>
        <w:rPr>
          <w:rFonts w:ascii="Saira" w:hAnsi="Saira" w:cs="Arial"/>
          <w:sz w:val="24"/>
          <w:szCs w:val="24"/>
          <w:lang w:val="en-GB"/>
        </w:rPr>
        <w:t>practicas</w:t>
      </w:r>
      <w:proofErr w:type="spellEnd"/>
      <w:r>
        <w:rPr>
          <w:rFonts w:ascii="Saira" w:hAnsi="Saira" w:cs="Arial"/>
          <w:sz w:val="24"/>
          <w:szCs w:val="24"/>
          <w:lang w:val="en-GB"/>
        </w:rPr>
        <w:t xml:space="preserve"> a </w:t>
      </w:r>
      <w:proofErr w:type="spellStart"/>
      <w:r>
        <w:rPr>
          <w:rFonts w:ascii="Saira" w:hAnsi="Saira" w:cs="Arial"/>
          <w:sz w:val="24"/>
          <w:szCs w:val="24"/>
          <w:lang w:val="en-GB"/>
        </w:rPr>
        <w:t>compartir</w:t>
      </w:r>
      <w:bookmarkEnd w:id="68"/>
      <w:proofErr w:type="spellEnd"/>
    </w:p>
    <w:p w14:paraId="5C6F22DB" w14:textId="3F3C8651" w:rsidR="00676AD5" w:rsidRPr="00456C31" w:rsidRDefault="006B0012" w:rsidP="00456C31">
      <w:pPr>
        <w:pStyle w:val="ListParagraph"/>
        <w:numPr>
          <w:ilvl w:val="0"/>
          <w:numId w:val="8"/>
        </w:numPr>
        <w:spacing w:before="0" w:after="0"/>
        <w:jc w:val="left"/>
        <w:rPr>
          <w:rFonts w:ascii="Saira" w:hAnsi="Saira" w:cs="Arial"/>
          <w:i/>
          <w:iCs/>
          <w:lang w:val="en-GB"/>
        </w:rPr>
      </w:pPr>
      <w:r>
        <w:rPr>
          <w:rFonts w:ascii="Saira" w:eastAsia="Times New Roman" w:hAnsi="Saira" w:cs="Arial"/>
          <w:i/>
          <w:iCs/>
          <w:color w:val="000000"/>
          <w:lang w:val="en-GB"/>
        </w:rPr>
        <w:t xml:space="preserve">Buena </w:t>
      </w:r>
      <w:proofErr w:type="spellStart"/>
      <w:r>
        <w:rPr>
          <w:rFonts w:ascii="Saira" w:eastAsia="Times New Roman" w:hAnsi="Saira" w:cs="Arial"/>
          <w:i/>
          <w:iCs/>
          <w:color w:val="000000"/>
          <w:lang w:val="en-GB"/>
        </w:rPr>
        <w:t>practica</w:t>
      </w:r>
      <w:proofErr w:type="spellEnd"/>
      <w:r w:rsidR="00456C31" w:rsidRPr="00456C31">
        <w:rPr>
          <w:rFonts w:ascii="Saira" w:eastAsia="Times New Roman" w:hAnsi="Saira" w:cs="Arial"/>
          <w:i/>
          <w:iCs/>
          <w:color w:val="000000"/>
          <w:lang w:val="en-GB"/>
        </w:rPr>
        <w:t xml:space="preserve"> n°1</w:t>
      </w:r>
    </w:p>
    <w:p w14:paraId="55B1FC20" w14:textId="6552F191" w:rsidR="00456C31" w:rsidRPr="00456C31" w:rsidRDefault="006B0012" w:rsidP="00456C31">
      <w:pPr>
        <w:pStyle w:val="ListParagraph"/>
        <w:numPr>
          <w:ilvl w:val="0"/>
          <w:numId w:val="8"/>
        </w:numPr>
        <w:spacing w:before="0" w:after="0"/>
        <w:jc w:val="left"/>
        <w:rPr>
          <w:rFonts w:ascii="Saira" w:hAnsi="Saira" w:cs="Arial"/>
          <w:i/>
          <w:iCs/>
          <w:lang w:val="en-GB"/>
        </w:rPr>
      </w:pPr>
      <w:r>
        <w:rPr>
          <w:rFonts w:ascii="Saira" w:eastAsia="Times New Roman" w:hAnsi="Saira" w:cs="Arial"/>
          <w:i/>
          <w:iCs/>
          <w:color w:val="000000"/>
          <w:lang w:val="en-GB"/>
        </w:rPr>
        <w:t xml:space="preserve">Buena </w:t>
      </w:r>
      <w:proofErr w:type="spellStart"/>
      <w:r>
        <w:rPr>
          <w:rFonts w:ascii="Saira" w:eastAsia="Times New Roman" w:hAnsi="Saira" w:cs="Arial"/>
          <w:i/>
          <w:iCs/>
          <w:color w:val="000000"/>
          <w:lang w:val="en-GB"/>
        </w:rPr>
        <w:t>practica</w:t>
      </w:r>
      <w:proofErr w:type="spellEnd"/>
      <w:r w:rsidRPr="00456C31">
        <w:rPr>
          <w:rFonts w:ascii="Saira" w:eastAsia="Times New Roman" w:hAnsi="Saira" w:cs="Arial"/>
          <w:i/>
          <w:iCs/>
          <w:color w:val="000000"/>
          <w:lang w:val="en-GB"/>
        </w:rPr>
        <w:t xml:space="preserve"> </w:t>
      </w:r>
      <w:r w:rsidR="00456C31" w:rsidRPr="00456C31">
        <w:rPr>
          <w:rFonts w:ascii="Saira" w:eastAsia="Times New Roman" w:hAnsi="Saira" w:cs="Arial"/>
          <w:i/>
          <w:iCs/>
          <w:color w:val="000000"/>
          <w:lang w:val="en-GB"/>
        </w:rPr>
        <w:t>n°2</w:t>
      </w:r>
    </w:p>
    <w:p w14:paraId="57ACE32E" w14:textId="36F8B9F9" w:rsidR="00456C31" w:rsidRPr="00456C31" w:rsidRDefault="006B0012" w:rsidP="00456C31">
      <w:pPr>
        <w:pStyle w:val="ListParagraph"/>
        <w:numPr>
          <w:ilvl w:val="0"/>
          <w:numId w:val="8"/>
        </w:numPr>
        <w:spacing w:before="0" w:after="0"/>
        <w:jc w:val="left"/>
        <w:rPr>
          <w:rFonts w:ascii="Saira" w:hAnsi="Saira" w:cs="Arial"/>
          <w:i/>
          <w:iCs/>
          <w:lang w:val="en-GB"/>
        </w:rPr>
      </w:pPr>
      <w:r>
        <w:rPr>
          <w:rFonts w:ascii="Saira" w:eastAsia="Times New Roman" w:hAnsi="Saira" w:cs="Arial"/>
          <w:i/>
          <w:iCs/>
          <w:color w:val="000000"/>
          <w:lang w:val="en-GB"/>
        </w:rPr>
        <w:t xml:space="preserve">Buena </w:t>
      </w:r>
      <w:proofErr w:type="spellStart"/>
      <w:r>
        <w:rPr>
          <w:rFonts w:ascii="Saira" w:eastAsia="Times New Roman" w:hAnsi="Saira" w:cs="Arial"/>
          <w:i/>
          <w:iCs/>
          <w:color w:val="000000"/>
          <w:lang w:val="en-GB"/>
        </w:rPr>
        <w:t>practica</w:t>
      </w:r>
      <w:proofErr w:type="spellEnd"/>
      <w:r w:rsidRPr="00456C31">
        <w:rPr>
          <w:rFonts w:ascii="Saira" w:eastAsia="Times New Roman" w:hAnsi="Saira" w:cs="Arial"/>
          <w:i/>
          <w:iCs/>
          <w:color w:val="000000"/>
          <w:lang w:val="en-GB"/>
        </w:rPr>
        <w:t xml:space="preserve"> </w:t>
      </w:r>
      <w:r w:rsidR="00456C31" w:rsidRPr="00456C31">
        <w:rPr>
          <w:rFonts w:ascii="Saira" w:eastAsia="Times New Roman" w:hAnsi="Saira" w:cs="Arial"/>
          <w:i/>
          <w:iCs/>
          <w:color w:val="000000"/>
          <w:lang w:val="en-GB"/>
        </w:rPr>
        <w:t>n°3</w:t>
      </w:r>
    </w:p>
    <w:p w14:paraId="2E9911D6" w14:textId="77777777" w:rsidR="00676AD5" w:rsidRPr="00B616B9" w:rsidRDefault="00676AD5" w:rsidP="005E0A2C">
      <w:pPr>
        <w:pStyle w:val="ListParagraph"/>
        <w:rPr>
          <w:rFonts w:ascii="Saira" w:hAnsi="Saira"/>
          <w:lang w:val="en-GB"/>
        </w:rPr>
      </w:pPr>
    </w:p>
    <w:p w14:paraId="414E1642" w14:textId="75323613" w:rsidR="00676AD5" w:rsidRPr="006B0012" w:rsidRDefault="006B0012" w:rsidP="00456C31">
      <w:pPr>
        <w:pStyle w:val="Heading2"/>
        <w:numPr>
          <w:ilvl w:val="1"/>
          <w:numId w:val="2"/>
        </w:numPr>
        <w:spacing w:line="276" w:lineRule="auto"/>
        <w:ind w:left="643"/>
        <w:jc w:val="left"/>
        <w:rPr>
          <w:rFonts w:ascii="Saira" w:eastAsia="Times New Roman" w:hAnsi="Saira" w:cs="Arial"/>
          <w:lang w:val="es-AR"/>
        </w:rPr>
      </w:pPr>
      <w:bookmarkStart w:id="69" w:name="_Toc34317962"/>
      <w:bookmarkStart w:id="70" w:name="_Toc141439206"/>
      <w:r w:rsidRPr="006B0012">
        <w:rPr>
          <w:rFonts w:ascii="Saira" w:hAnsi="Saira" w:cs="Arial"/>
          <w:sz w:val="24"/>
          <w:szCs w:val="24"/>
          <w:lang w:val="es-AR"/>
        </w:rPr>
        <w:t xml:space="preserve">Principales recomendaciones para </w:t>
      </w:r>
      <w:r>
        <w:rPr>
          <w:rFonts w:ascii="Saira" w:hAnsi="Saira" w:cs="Arial"/>
          <w:sz w:val="24"/>
          <w:szCs w:val="24"/>
          <w:lang w:val="es-AR"/>
        </w:rPr>
        <w:t>aliviar las barreras</w:t>
      </w:r>
      <w:r w:rsidR="00676AD5" w:rsidRPr="006B0012">
        <w:rPr>
          <w:rFonts w:ascii="Saira" w:hAnsi="Saira" w:cs="Arial"/>
          <w:sz w:val="24"/>
          <w:szCs w:val="24"/>
          <w:lang w:val="es-AR"/>
        </w:rPr>
        <w:t>:</w:t>
      </w:r>
      <w:bookmarkEnd w:id="69"/>
      <w:bookmarkEnd w:id="70"/>
      <w:r w:rsidR="00676AD5" w:rsidRPr="006B0012">
        <w:rPr>
          <w:rFonts w:ascii="Saira" w:hAnsi="Saira" w:cs="Arial"/>
          <w:sz w:val="24"/>
          <w:szCs w:val="24"/>
          <w:lang w:val="es-AR"/>
        </w:rPr>
        <w:t xml:space="preserve"> </w:t>
      </w:r>
    </w:p>
    <w:p w14:paraId="6BB8C1CF" w14:textId="77777777" w:rsidR="00676AD5" w:rsidRPr="006B0012" w:rsidRDefault="00676AD5" w:rsidP="00676AD5">
      <w:pPr>
        <w:pStyle w:val="ListParagraph"/>
        <w:spacing w:before="0" w:after="0"/>
        <w:ind w:left="709"/>
        <w:jc w:val="left"/>
        <w:rPr>
          <w:rFonts w:ascii="Saira" w:eastAsia="Times New Roman" w:hAnsi="Saira" w:cs="Arial"/>
          <w:lang w:val="es-AR"/>
        </w:rPr>
      </w:pPr>
    </w:p>
    <w:p w14:paraId="20F09A28" w14:textId="5B80A10A" w:rsidR="00676AD5" w:rsidRPr="00456C31" w:rsidRDefault="006B0012" w:rsidP="00456C31">
      <w:pPr>
        <w:pStyle w:val="ListParagraph"/>
        <w:numPr>
          <w:ilvl w:val="0"/>
          <w:numId w:val="6"/>
        </w:numPr>
        <w:spacing w:before="0" w:after="0"/>
        <w:ind w:left="709"/>
        <w:jc w:val="left"/>
        <w:rPr>
          <w:rFonts w:ascii="Saira" w:eastAsia="Times New Roman" w:hAnsi="Saira" w:cs="Arial"/>
          <w:i/>
          <w:iCs/>
          <w:lang w:val="en-GB"/>
        </w:rPr>
      </w:pPr>
      <w:proofErr w:type="spellStart"/>
      <w:r>
        <w:rPr>
          <w:rFonts w:ascii="Saira" w:eastAsia="Times New Roman" w:hAnsi="Saira" w:cs="Arial"/>
          <w:i/>
          <w:iCs/>
          <w:lang w:val="en-GB"/>
        </w:rPr>
        <w:t>R</w:t>
      </w:r>
      <w:r w:rsidRPr="006B0012">
        <w:rPr>
          <w:rFonts w:ascii="Saira" w:eastAsia="Times New Roman" w:hAnsi="Saira" w:cs="Arial"/>
          <w:i/>
          <w:iCs/>
          <w:lang w:val="en-GB"/>
        </w:rPr>
        <w:t>ecomendación</w:t>
      </w:r>
      <w:proofErr w:type="spellEnd"/>
      <w:r>
        <w:rPr>
          <w:rFonts w:ascii="Saira" w:eastAsia="Times New Roman" w:hAnsi="Saira" w:cs="Arial"/>
          <w:i/>
          <w:iCs/>
          <w:lang w:val="en-GB"/>
        </w:rPr>
        <w:t xml:space="preserve"> </w:t>
      </w:r>
      <w:proofErr w:type="gramStart"/>
      <w:r>
        <w:rPr>
          <w:rFonts w:ascii="Saira" w:eastAsia="Times New Roman" w:hAnsi="Saira" w:cs="Arial"/>
          <w:i/>
          <w:iCs/>
          <w:lang w:val="en-GB"/>
        </w:rPr>
        <w:t xml:space="preserve">principal </w:t>
      </w:r>
      <w:r w:rsidR="00456C31" w:rsidRPr="00456C31">
        <w:rPr>
          <w:rFonts w:ascii="Saira" w:eastAsia="Times New Roman" w:hAnsi="Saira" w:cs="Arial"/>
          <w:i/>
          <w:iCs/>
          <w:lang w:val="en-GB"/>
        </w:rPr>
        <w:t xml:space="preserve"> n</w:t>
      </w:r>
      <w:proofErr w:type="gramEnd"/>
      <w:r w:rsidR="00456C31" w:rsidRPr="00456C31">
        <w:rPr>
          <w:rFonts w:ascii="Saira" w:eastAsia="Times New Roman" w:hAnsi="Saira" w:cs="Arial"/>
          <w:i/>
          <w:iCs/>
          <w:lang w:val="en-GB"/>
        </w:rPr>
        <w:t>°1</w:t>
      </w:r>
    </w:p>
    <w:p w14:paraId="1887EE99" w14:textId="07474C1A" w:rsidR="00456C31" w:rsidRPr="00456C31" w:rsidRDefault="006B0012" w:rsidP="00456C31">
      <w:pPr>
        <w:pStyle w:val="ListParagraph"/>
        <w:numPr>
          <w:ilvl w:val="0"/>
          <w:numId w:val="6"/>
        </w:numPr>
        <w:spacing w:before="0" w:after="0"/>
        <w:ind w:left="709"/>
        <w:jc w:val="left"/>
        <w:rPr>
          <w:rFonts w:ascii="Saira" w:eastAsia="Times New Roman" w:hAnsi="Saira" w:cs="Arial"/>
          <w:i/>
          <w:iCs/>
          <w:lang w:val="en-GB"/>
        </w:rPr>
      </w:pPr>
      <w:proofErr w:type="spellStart"/>
      <w:r>
        <w:rPr>
          <w:rFonts w:ascii="Saira" w:eastAsia="Times New Roman" w:hAnsi="Saira" w:cs="Arial"/>
          <w:i/>
          <w:iCs/>
          <w:lang w:val="en-GB"/>
        </w:rPr>
        <w:t>R</w:t>
      </w:r>
      <w:r w:rsidRPr="006B0012">
        <w:rPr>
          <w:rFonts w:ascii="Saira" w:eastAsia="Times New Roman" w:hAnsi="Saira" w:cs="Arial"/>
          <w:i/>
          <w:iCs/>
          <w:lang w:val="en-GB"/>
        </w:rPr>
        <w:t>ecomendación</w:t>
      </w:r>
      <w:proofErr w:type="spellEnd"/>
      <w:r>
        <w:rPr>
          <w:rFonts w:ascii="Saira" w:eastAsia="Times New Roman" w:hAnsi="Saira" w:cs="Arial"/>
          <w:i/>
          <w:iCs/>
          <w:lang w:val="en-GB"/>
        </w:rPr>
        <w:t xml:space="preserve"> principal </w:t>
      </w:r>
      <w:r w:rsidR="00456C31" w:rsidRPr="00456C31">
        <w:rPr>
          <w:rFonts w:ascii="Saira" w:eastAsia="Times New Roman" w:hAnsi="Saira" w:cs="Arial"/>
          <w:i/>
          <w:iCs/>
          <w:lang w:val="en-GB"/>
        </w:rPr>
        <w:t>n°2</w:t>
      </w:r>
    </w:p>
    <w:p w14:paraId="4956BE88" w14:textId="02F6340F" w:rsidR="00676AD5" w:rsidRPr="00456C31" w:rsidRDefault="006B0012" w:rsidP="00456C31">
      <w:pPr>
        <w:pStyle w:val="ListParagraph"/>
        <w:numPr>
          <w:ilvl w:val="0"/>
          <w:numId w:val="6"/>
        </w:numPr>
        <w:spacing w:before="0" w:after="0" w:line="480" w:lineRule="auto"/>
        <w:ind w:left="709"/>
        <w:jc w:val="left"/>
        <w:rPr>
          <w:rFonts w:ascii="Saira" w:eastAsia="Times New Roman" w:hAnsi="Saira" w:cs="Arial"/>
          <w:i/>
          <w:iCs/>
          <w:lang w:val="en-GB"/>
        </w:rPr>
      </w:pPr>
      <w:proofErr w:type="spellStart"/>
      <w:r>
        <w:rPr>
          <w:rFonts w:ascii="Saira" w:eastAsia="Times New Roman" w:hAnsi="Saira" w:cs="Arial"/>
          <w:i/>
          <w:iCs/>
          <w:lang w:val="en-GB"/>
        </w:rPr>
        <w:t>R</w:t>
      </w:r>
      <w:r w:rsidRPr="006B0012">
        <w:rPr>
          <w:rFonts w:ascii="Saira" w:eastAsia="Times New Roman" w:hAnsi="Saira" w:cs="Arial"/>
          <w:i/>
          <w:iCs/>
          <w:lang w:val="en-GB"/>
        </w:rPr>
        <w:t>ecomendación</w:t>
      </w:r>
      <w:proofErr w:type="spellEnd"/>
      <w:r>
        <w:rPr>
          <w:rFonts w:ascii="Saira" w:eastAsia="Times New Roman" w:hAnsi="Saira" w:cs="Arial"/>
          <w:i/>
          <w:iCs/>
          <w:lang w:val="en-GB"/>
        </w:rPr>
        <w:t xml:space="preserve"> </w:t>
      </w:r>
      <w:proofErr w:type="gramStart"/>
      <w:r>
        <w:rPr>
          <w:rFonts w:ascii="Saira" w:eastAsia="Times New Roman" w:hAnsi="Saira" w:cs="Arial"/>
          <w:i/>
          <w:iCs/>
          <w:lang w:val="en-GB"/>
        </w:rPr>
        <w:t xml:space="preserve">principal </w:t>
      </w:r>
      <w:r w:rsidRPr="00456C31">
        <w:rPr>
          <w:rFonts w:ascii="Saira" w:eastAsia="Times New Roman" w:hAnsi="Saira" w:cs="Arial"/>
          <w:i/>
          <w:iCs/>
          <w:lang w:val="en-GB"/>
        </w:rPr>
        <w:t xml:space="preserve"> </w:t>
      </w:r>
      <w:r w:rsidR="00456C31" w:rsidRPr="00456C31">
        <w:rPr>
          <w:rFonts w:ascii="Saira" w:eastAsia="Times New Roman" w:hAnsi="Saira" w:cs="Arial"/>
          <w:i/>
          <w:iCs/>
          <w:lang w:val="en-GB"/>
        </w:rPr>
        <w:t>n</w:t>
      </w:r>
      <w:proofErr w:type="gramEnd"/>
      <w:r w:rsidR="00456C31" w:rsidRPr="00456C31">
        <w:rPr>
          <w:rFonts w:ascii="Saira" w:eastAsia="Times New Roman" w:hAnsi="Saira" w:cs="Arial"/>
          <w:i/>
          <w:iCs/>
          <w:lang w:val="en-GB"/>
        </w:rPr>
        <w:t>°3</w:t>
      </w:r>
    </w:p>
    <w:p w14:paraId="1FD8449F" w14:textId="746B1D71" w:rsidR="00676AD5" w:rsidRPr="006B0012" w:rsidRDefault="006B0012" w:rsidP="00456C31">
      <w:pPr>
        <w:pStyle w:val="Heading2"/>
        <w:numPr>
          <w:ilvl w:val="1"/>
          <w:numId w:val="2"/>
        </w:numPr>
        <w:spacing w:line="276" w:lineRule="auto"/>
        <w:jc w:val="left"/>
        <w:rPr>
          <w:rFonts w:ascii="Saira" w:hAnsi="Saira" w:cs="Arial"/>
          <w:lang w:val="es-AR"/>
        </w:rPr>
      </w:pPr>
      <w:bookmarkStart w:id="71" w:name="_Toc141439207"/>
      <w:r w:rsidRPr="006B0012">
        <w:rPr>
          <w:rFonts w:ascii="Saira" w:hAnsi="Saira" w:cs="Arial"/>
          <w:sz w:val="24"/>
          <w:szCs w:val="24"/>
          <w:lang w:val="es-AR"/>
        </w:rPr>
        <w:t>Temas que requieren más investigación</w:t>
      </w:r>
      <w:bookmarkEnd w:id="71"/>
    </w:p>
    <w:p w14:paraId="46CD39BD" w14:textId="77777777" w:rsidR="00676AD5" w:rsidRPr="006B0012" w:rsidRDefault="00676AD5" w:rsidP="00676AD5">
      <w:pPr>
        <w:pStyle w:val="ListParagraph"/>
        <w:spacing w:before="0" w:after="0"/>
        <w:ind w:left="787"/>
        <w:jc w:val="left"/>
        <w:rPr>
          <w:rFonts w:ascii="Saira" w:eastAsia="Times New Roman" w:hAnsi="Saira" w:cs="Arial"/>
          <w:lang w:val="es-AR"/>
        </w:rPr>
      </w:pPr>
    </w:p>
    <w:p w14:paraId="3657DA09" w14:textId="04759CE5" w:rsidR="00676AD5" w:rsidRPr="006B0012" w:rsidRDefault="006B0012" w:rsidP="00456C31">
      <w:pPr>
        <w:pStyle w:val="ListParagraph"/>
        <w:numPr>
          <w:ilvl w:val="0"/>
          <w:numId w:val="4"/>
        </w:numPr>
        <w:spacing w:before="0" w:after="0"/>
        <w:jc w:val="left"/>
        <w:rPr>
          <w:rFonts w:ascii="Saira" w:hAnsi="Saira" w:cs="Arial"/>
          <w:i/>
          <w:iCs/>
          <w:lang w:val="es-AR"/>
        </w:rPr>
      </w:pPr>
      <w:r w:rsidRPr="006B0012">
        <w:rPr>
          <w:rFonts w:ascii="Saira" w:eastAsia="Times New Roman" w:hAnsi="Saira" w:cs="Arial"/>
          <w:i/>
          <w:iCs/>
          <w:lang w:val="es-AR"/>
        </w:rPr>
        <w:t>Tema que requiere más investigación</w:t>
      </w:r>
      <w:r w:rsidR="00456C31" w:rsidRPr="006B0012">
        <w:rPr>
          <w:rFonts w:ascii="Saira" w:eastAsia="Times New Roman" w:hAnsi="Saira" w:cs="Arial"/>
          <w:i/>
          <w:iCs/>
          <w:lang w:val="es-AR"/>
        </w:rPr>
        <w:t xml:space="preserve"> n°1</w:t>
      </w:r>
    </w:p>
    <w:p w14:paraId="587C6F7E" w14:textId="2DA9E98E" w:rsidR="00456C31" w:rsidRPr="006B0012" w:rsidRDefault="006B0012" w:rsidP="00456C31">
      <w:pPr>
        <w:pStyle w:val="ListParagraph"/>
        <w:numPr>
          <w:ilvl w:val="0"/>
          <w:numId w:val="4"/>
        </w:numPr>
        <w:spacing w:before="0" w:after="0"/>
        <w:jc w:val="left"/>
        <w:rPr>
          <w:rFonts w:ascii="Saira" w:hAnsi="Saira" w:cs="Arial"/>
          <w:i/>
          <w:iCs/>
          <w:lang w:val="es-AR"/>
        </w:rPr>
      </w:pPr>
      <w:r w:rsidRPr="006B0012">
        <w:rPr>
          <w:rFonts w:ascii="Saira" w:eastAsia="Times New Roman" w:hAnsi="Saira" w:cs="Arial"/>
          <w:i/>
          <w:iCs/>
          <w:lang w:val="es-AR"/>
        </w:rPr>
        <w:t xml:space="preserve">Tema que requiere más investigación </w:t>
      </w:r>
      <w:r w:rsidR="00456C31" w:rsidRPr="006B0012">
        <w:rPr>
          <w:rFonts w:ascii="Saira" w:eastAsia="Times New Roman" w:hAnsi="Saira" w:cs="Arial"/>
          <w:i/>
          <w:iCs/>
          <w:lang w:val="es-AR"/>
        </w:rPr>
        <w:t>n°2</w:t>
      </w:r>
    </w:p>
    <w:p w14:paraId="4B592F8A" w14:textId="26947AC7" w:rsidR="00456C31" w:rsidRPr="006B0012" w:rsidRDefault="006B0012" w:rsidP="00456C31">
      <w:pPr>
        <w:pStyle w:val="ListParagraph"/>
        <w:numPr>
          <w:ilvl w:val="0"/>
          <w:numId w:val="4"/>
        </w:numPr>
        <w:spacing w:before="0" w:after="0"/>
        <w:jc w:val="left"/>
        <w:rPr>
          <w:rFonts w:ascii="Saira" w:hAnsi="Saira" w:cs="Arial"/>
          <w:i/>
          <w:iCs/>
          <w:lang w:val="es-AR"/>
        </w:rPr>
      </w:pPr>
      <w:r w:rsidRPr="006B0012">
        <w:rPr>
          <w:rFonts w:ascii="Saira" w:eastAsia="Times New Roman" w:hAnsi="Saira" w:cs="Arial"/>
          <w:i/>
          <w:iCs/>
          <w:lang w:val="es-AR"/>
        </w:rPr>
        <w:t xml:space="preserve">Tema que requiere más investigación </w:t>
      </w:r>
      <w:r w:rsidR="00456C31" w:rsidRPr="006B0012">
        <w:rPr>
          <w:rFonts w:ascii="Saira" w:eastAsia="Times New Roman" w:hAnsi="Saira" w:cs="Arial"/>
          <w:i/>
          <w:iCs/>
          <w:lang w:val="es-AR"/>
        </w:rPr>
        <w:t>n°3</w:t>
      </w:r>
    </w:p>
    <w:p w14:paraId="35A6CCA4" w14:textId="77777777" w:rsidR="00DB193B" w:rsidRPr="006B0012" w:rsidRDefault="00DB193B">
      <w:pPr>
        <w:rPr>
          <w:rFonts w:ascii="Saira" w:hAnsi="Saira"/>
          <w:lang w:val="es-AR"/>
        </w:rPr>
      </w:pPr>
    </w:p>
    <w:sectPr w:rsidR="00DB193B" w:rsidRPr="006B0012" w:rsidSect="00DB193B">
      <w:headerReference w:type="default" r:id="rId70"/>
      <w:footerReference w:type="default" r:id="rId71"/>
      <w:headerReference w:type="first" r:id="rId72"/>
      <w:footerReference w:type="first" r:id="rId73"/>
      <w:pgSz w:w="11906" w:h="16838"/>
      <w:pgMar w:top="1985" w:right="1417" w:bottom="1417" w:left="1417" w:header="708" w:footer="3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AC9F" w14:textId="77777777" w:rsidR="00B616B9" w:rsidRDefault="00B616B9" w:rsidP="00676AD5">
      <w:pPr>
        <w:spacing w:before="0" w:after="0"/>
      </w:pPr>
      <w:r>
        <w:separator/>
      </w:r>
    </w:p>
  </w:endnote>
  <w:endnote w:type="continuationSeparator" w:id="0">
    <w:p w14:paraId="3C1742EA" w14:textId="77777777" w:rsidR="00B616B9" w:rsidRDefault="00B616B9" w:rsidP="00676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ira">
    <w:panose1 w:val="00000500000000000000"/>
    <w:charset w:val="00"/>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63718"/>
      <w:docPartObj>
        <w:docPartGallery w:val="Page Numbers (Bottom of Page)"/>
        <w:docPartUnique/>
      </w:docPartObj>
    </w:sdtPr>
    <w:sdtEndPr>
      <w:rPr>
        <w:noProof/>
      </w:rPr>
    </w:sdtEndPr>
    <w:sdtContent>
      <w:p w14:paraId="07C7D4B5" w14:textId="77777777" w:rsidR="00B616B9" w:rsidRDefault="00B616B9">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837DCDA" w14:textId="77777777" w:rsidR="00B616B9" w:rsidRDefault="00B6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DB8A" w14:textId="5D010CE6" w:rsidR="00B616B9" w:rsidRPr="00FC3C9E" w:rsidRDefault="00FC3C9E" w:rsidP="00FC3C9E">
    <w:pPr>
      <w:pStyle w:val="Footer"/>
      <w:rPr>
        <w:lang w:val="es-AR"/>
      </w:rPr>
    </w:pPr>
    <w:r w:rsidRPr="00FC3C9E">
      <w:rPr>
        <w:lang w:val="es-AR"/>
      </w:rPr>
      <w:t xml:space="preserve">Esta investigación ha sido financiada por </w:t>
    </w:r>
    <w:r w:rsidRPr="00FC3C9E">
      <w:rPr>
        <w:highlight w:val="yellow"/>
        <w:lang w:val="es-AR"/>
      </w:rPr>
      <w:t>uno o varios don</w:t>
    </w:r>
    <w:r>
      <w:rPr>
        <w:highlight w:val="yellow"/>
        <w:lang w:val="es-AR"/>
      </w:rPr>
      <w:t>antes (nombres de donantes)</w:t>
    </w:r>
    <w:r w:rsidRPr="00FC3C9E">
      <w:rPr>
        <w:highlight w:val="yellow"/>
        <w:lang w:val="es-AR"/>
      </w:rPr>
      <w:t>.</w:t>
    </w:r>
    <w:r w:rsidRPr="00FC3C9E">
      <w:rPr>
        <w:lang w:val="es-AR"/>
      </w:rPr>
      <w:t xml:space="preserve"> Las opiniones expresadas en este informe no reflejan necesariamente las de dichos donantes.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B54F" w14:textId="77777777" w:rsidR="00B616B9" w:rsidRDefault="00B616B9" w:rsidP="00676AD5">
      <w:pPr>
        <w:spacing w:before="0" w:after="0"/>
      </w:pPr>
      <w:r>
        <w:separator/>
      </w:r>
    </w:p>
  </w:footnote>
  <w:footnote w:type="continuationSeparator" w:id="0">
    <w:p w14:paraId="77716FB8" w14:textId="77777777" w:rsidR="00B616B9" w:rsidRDefault="00B616B9" w:rsidP="00676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7B6E" w14:textId="77777777" w:rsidR="00B616B9" w:rsidRDefault="00B616B9" w:rsidP="00DB193B">
    <w:pPr>
      <w:pStyle w:val="Header"/>
      <w:tabs>
        <w:tab w:val="clear" w:pos="4536"/>
        <w:tab w:val="clear" w:pos="9072"/>
        <w:tab w:val="left" w:pos="2424"/>
        <w:tab w:val="left" w:pos="5467"/>
        <w:tab w:val="left" w:pos="6120"/>
      </w:tabs>
    </w:pPr>
    <w:r>
      <w:rPr>
        <w:noProof/>
        <w:lang w:val="en-US" w:eastAsia="en-US"/>
      </w:rPr>
      <w:drawing>
        <wp:anchor distT="0" distB="0" distL="114300" distR="114300" simplePos="0" relativeHeight="251664384" behindDoc="0" locked="0" layoutInCell="1" allowOverlap="1" wp14:anchorId="2007B37B" wp14:editId="627D3B5D">
          <wp:simplePos x="0" y="0"/>
          <wp:positionH relativeFrom="column">
            <wp:posOffset>3420533</wp:posOffset>
          </wp:positionH>
          <wp:positionV relativeFrom="paragraph">
            <wp:posOffset>-203835</wp:posOffset>
          </wp:positionV>
          <wp:extent cx="2341992" cy="592667"/>
          <wp:effectExtent l="0" t="0" r="127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nell_logo_simple_b31b1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41992" cy="592667"/>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795B5C23" wp14:editId="40EAA67F">
          <wp:simplePos x="0" y="0"/>
          <wp:positionH relativeFrom="page">
            <wp:posOffset>0</wp:posOffset>
          </wp:positionH>
          <wp:positionV relativeFrom="page">
            <wp:posOffset>0</wp:posOffset>
          </wp:positionV>
          <wp:extent cx="7559565" cy="106845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F_Word_2019-02.png"/>
                  <pic:cNvPicPr/>
                </pic:nvPicPr>
                <pic:blipFill>
                  <a:blip r:embed="rId3">
                    <a:extLst>
                      <a:ext uri="{28A0092B-C50C-407E-A947-70E740481C1C}">
                        <a14:useLocalDpi xmlns:a14="http://schemas.microsoft.com/office/drawing/2010/main" val="0"/>
                      </a:ext>
                    </a:extLst>
                  </a:blip>
                  <a:stretch>
                    <a:fillRect/>
                  </a:stretch>
                </pic:blipFill>
                <pic:spPr>
                  <a:xfrm>
                    <a:off x="0" y="0"/>
                    <a:ext cx="7559565" cy="1068451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1F00" w14:textId="693FCB7B" w:rsidR="00B616B9" w:rsidRPr="00263C03" w:rsidRDefault="00263C03" w:rsidP="00263C03">
    <w:pPr>
      <w:pStyle w:val="Header"/>
      <w:rPr>
        <w:lang w:val="es-AR"/>
      </w:rPr>
    </w:pPr>
    <w:r w:rsidRPr="00263C03">
      <w:rPr>
        <w:noProof/>
        <w:highlight w:val="yellow"/>
        <w:lang w:val="es-AR" w:eastAsia="en-US"/>
      </w:rPr>
      <w:t>Logotipo de las entidades asociadas/implicadas en la evaluación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ED2"/>
    <w:multiLevelType w:val="hybridMultilevel"/>
    <w:tmpl w:val="7642407C"/>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 w15:restartNumberingAfterBreak="0">
    <w:nsid w:val="068670E8"/>
    <w:multiLevelType w:val="hybridMultilevel"/>
    <w:tmpl w:val="AB00B86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 w15:restartNumberingAfterBreak="0">
    <w:nsid w:val="06D715E4"/>
    <w:multiLevelType w:val="hybridMultilevel"/>
    <w:tmpl w:val="FD6CC7BA"/>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3" w15:restartNumberingAfterBreak="0">
    <w:nsid w:val="14DB3EBE"/>
    <w:multiLevelType w:val="multilevel"/>
    <w:tmpl w:val="BAEEC47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554143"/>
    <w:multiLevelType w:val="hybridMultilevel"/>
    <w:tmpl w:val="B63251B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DA07EF"/>
    <w:multiLevelType w:val="hybridMultilevel"/>
    <w:tmpl w:val="24B474D2"/>
    <w:lvl w:ilvl="0" w:tplc="100C001B">
      <w:start w:val="1"/>
      <w:numFmt w:val="lowerRoman"/>
      <w:lvlText w:val="%1."/>
      <w:lvlJc w:val="right"/>
      <w:pPr>
        <w:ind w:left="2340" w:hanging="360"/>
      </w:pPr>
    </w:lvl>
    <w:lvl w:ilvl="1" w:tplc="100C0019" w:tentative="1">
      <w:start w:val="1"/>
      <w:numFmt w:val="lowerLetter"/>
      <w:lvlText w:val="%2."/>
      <w:lvlJc w:val="left"/>
      <w:pPr>
        <w:ind w:left="3060" w:hanging="360"/>
      </w:pPr>
    </w:lvl>
    <w:lvl w:ilvl="2" w:tplc="100C001B" w:tentative="1">
      <w:start w:val="1"/>
      <w:numFmt w:val="lowerRoman"/>
      <w:lvlText w:val="%3."/>
      <w:lvlJc w:val="right"/>
      <w:pPr>
        <w:ind w:left="3780" w:hanging="180"/>
      </w:pPr>
    </w:lvl>
    <w:lvl w:ilvl="3" w:tplc="100C000F" w:tentative="1">
      <w:start w:val="1"/>
      <w:numFmt w:val="decimal"/>
      <w:lvlText w:val="%4."/>
      <w:lvlJc w:val="left"/>
      <w:pPr>
        <w:ind w:left="4500" w:hanging="360"/>
      </w:pPr>
    </w:lvl>
    <w:lvl w:ilvl="4" w:tplc="100C0019" w:tentative="1">
      <w:start w:val="1"/>
      <w:numFmt w:val="lowerLetter"/>
      <w:lvlText w:val="%5."/>
      <w:lvlJc w:val="left"/>
      <w:pPr>
        <w:ind w:left="5220" w:hanging="360"/>
      </w:pPr>
    </w:lvl>
    <w:lvl w:ilvl="5" w:tplc="100C001B" w:tentative="1">
      <w:start w:val="1"/>
      <w:numFmt w:val="lowerRoman"/>
      <w:lvlText w:val="%6."/>
      <w:lvlJc w:val="right"/>
      <w:pPr>
        <w:ind w:left="5940" w:hanging="180"/>
      </w:pPr>
    </w:lvl>
    <w:lvl w:ilvl="6" w:tplc="100C000F" w:tentative="1">
      <w:start w:val="1"/>
      <w:numFmt w:val="decimal"/>
      <w:lvlText w:val="%7."/>
      <w:lvlJc w:val="left"/>
      <w:pPr>
        <w:ind w:left="6660" w:hanging="360"/>
      </w:pPr>
    </w:lvl>
    <w:lvl w:ilvl="7" w:tplc="100C0019" w:tentative="1">
      <w:start w:val="1"/>
      <w:numFmt w:val="lowerLetter"/>
      <w:lvlText w:val="%8."/>
      <w:lvlJc w:val="left"/>
      <w:pPr>
        <w:ind w:left="7380" w:hanging="360"/>
      </w:pPr>
    </w:lvl>
    <w:lvl w:ilvl="8" w:tplc="100C001B" w:tentative="1">
      <w:start w:val="1"/>
      <w:numFmt w:val="lowerRoman"/>
      <w:lvlText w:val="%9."/>
      <w:lvlJc w:val="right"/>
      <w:pPr>
        <w:ind w:left="8100" w:hanging="180"/>
      </w:pPr>
    </w:lvl>
  </w:abstractNum>
  <w:abstractNum w:abstractNumId="6" w15:restartNumberingAfterBreak="0">
    <w:nsid w:val="22EC6705"/>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17385"/>
    <w:multiLevelType w:val="hybridMultilevel"/>
    <w:tmpl w:val="6F6295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B534EF4"/>
    <w:multiLevelType w:val="hybridMultilevel"/>
    <w:tmpl w:val="64441C30"/>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9" w15:restartNumberingAfterBreak="0">
    <w:nsid w:val="30C413A2"/>
    <w:multiLevelType w:val="hybridMultilevel"/>
    <w:tmpl w:val="C52E146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0" w15:restartNumberingAfterBreak="0">
    <w:nsid w:val="31652021"/>
    <w:multiLevelType w:val="hybridMultilevel"/>
    <w:tmpl w:val="80386B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3D04D82"/>
    <w:multiLevelType w:val="hybridMultilevel"/>
    <w:tmpl w:val="53C408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1FE5251"/>
    <w:multiLevelType w:val="hybridMultilevel"/>
    <w:tmpl w:val="50E62138"/>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3" w15:restartNumberingAfterBreak="0">
    <w:nsid w:val="5E262301"/>
    <w:multiLevelType w:val="hybridMultilevel"/>
    <w:tmpl w:val="0740A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337889"/>
    <w:multiLevelType w:val="hybridMultilevel"/>
    <w:tmpl w:val="07B2B3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638779F2"/>
    <w:multiLevelType w:val="hybridMultilevel"/>
    <w:tmpl w:val="3BB4C7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7126757"/>
    <w:multiLevelType w:val="hybridMultilevel"/>
    <w:tmpl w:val="B1D84C3A"/>
    <w:lvl w:ilvl="0" w:tplc="100C0017">
      <w:start w:val="2"/>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7FC6E89"/>
    <w:multiLevelType w:val="hybridMultilevel"/>
    <w:tmpl w:val="A2D07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9B204D"/>
    <w:multiLevelType w:val="hybridMultilevel"/>
    <w:tmpl w:val="296469F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E394358"/>
    <w:multiLevelType w:val="hybridMultilevel"/>
    <w:tmpl w:val="AA3AFB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22840E1"/>
    <w:multiLevelType w:val="hybridMultilevel"/>
    <w:tmpl w:val="5706EB9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1" w15:restartNumberingAfterBreak="0">
    <w:nsid w:val="79BD1D46"/>
    <w:multiLevelType w:val="hybridMultilevel"/>
    <w:tmpl w:val="75D4A05A"/>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2" w15:restartNumberingAfterBreak="0">
    <w:nsid w:val="7C353E52"/>
    <w:multiLevelType w:val="multilevel"/>
    <w:tmpl w:val="01FC85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E57588"/>
    <w:multiLevelType w:val="hybridMultilevel"/>
    <w:tmpl w:val="525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776846">
    <w:abstractNumId w:val="6"/>
  </w:num>
  <w:num w:numId="2" w16cid:durableId="680085928">
    <w:abstractNumId w:val="3"/>
  </w:num>
  <w:num w:numId="3" w16cid:durableId="912621472">
    <w:abstractNumId w:val="7"/>
  </w:num>
  <w:num w:numId="4" w16cid:durableId="2138835886">
    <w:abstractNumId w:val="14"/>
  </w:num>
  <w:num w:numId="5" w16cid:durableId="1781338505">
    <w:abstractNumId w:val="11"/>
  </w:num>
  <w:num w:numId="6" w16cid:durableId="1868323753">
    <w:abstractNumId w:val="22"/>
  </w:num>
  <w:num w:numId="7" w16cid:durableId="1975017492">
    <w:abstractNumId w:val="23"/>
  </w:num>
  <w:num w:numId="8" w16cid:durableId="561259160">
    <w:abstractNumId w:val="13"/>
  </w:num>
  <w:num w:numId="9" w16cid:durableId="1720350363">
    <w:abstractNumId w:val="16"/>
  </w:num>
  <w:num w:numId="10" w16cid:durableId="1484196776">
    <w:abstractNumId w:val="4"/>
  </w:num>
  <w:num w:numId="11" w16cid:durableId="97720024">
    <w:abstractNumId w:val="19"/>
  </w:num>
  <w:num w:numId="12" w16cid:durableId="646472920">
    <w:abstractNumId w:val="10"/>
  </w:num>
  <w:num w:numId="13" w16cid:durableId="709692423">
    <w:abstractNumId w:val="17"/>
  </w:num>
  <w:num w:numId="14" w16cid:durableId="962616996">
    <w:abstractNumId w:val="18"/>
  </w:num>
  <w:num w:numId="15" w16cid:durableId="146091704">
    <w:abstractNumId w:val="5"/>
  </w:num>
  <w:num w:numId="16" w16cid:durableId="1186137474">
    <w:abstractNumId w:val="20"/>
  </w:num>
  <w:num w:numId="17" w16cid:durableId="1675454462">
    <w:abstractNumId w:val="9"/>
  </w:num>
  <w:num w:numId="18" w16cid:durableId="1410931442">
    <w:abstractNumId w:val="21"/>
  </w:num>
  <w:num w:numId="19" w16cid:durableId="1748766299">
    <w:abstractNumId w:val="1"/>
  </w:num>
  <w:num w:numId="20" w16cid:durableId="1839153570">
    <w:abstractNumId w:val="12"/>
  </w:num>
  <w:num w:numId="21" w16cid:durableId="14355505">
    <w:abstractNumId w:val="8"/>
  </w:num>
  <w:num w:numId="22" w16cid:durableId="61417784">
    <w:abstractNumId w:val="0"/>
  </w:num>
  <w:num w:numId="23" w16cid:durableId="1871870473">
    <w:abstractNumId w:val="2"/>
  </w:num>
  <w:num w:numId="24" w16cid:durableId="195043474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D5"/>
    <w:rsid w:val="000069B6"/>
    <w:rsid w:val="00015FA4"/>
    <w:rsid w:val="0003542F"/>
    <w:rsid w:val="00043B26"/>
    <w:rsid w:val="00047941"/>
    <w:rsid w:val="00065323"/>
    <w:rsid w:val="00065DF7"/>
    <w:rsid w:val="000670A4"/>
    <w:rsid w:val="0008706B"/>
    <w:rsid w:val="00093706"/>
    <w:rsid w:val="000A7E21"/>
    <w:rsid w:val="000B0029"/>
    <w:rsid w:val="000C6CBE"/>
    <w:rsid w:val="000E2076"/>
    <w:rsid w:val="000F36C2"/>
    <w:rsid w:val="000F3B03"/>
    <w:rsid w:val="00111323"/>
    <w:rsid w:val="00152168"/>
    <w:rsid w:val="00173ECF"/>
    <w:rsid w:val="00174115"/>
    <w:rsid w:val="00175D86"/>
    <w:rsid w:val="00197980"/>
    <w:rsid w:val="001E4093"/>
    <w:rsid w:val="001F4D12"/>
    <w:rsid w:val="001F7779"/>
    <w:rsid w:val="00253F41"/>
    <w:rsid w:val="00263AA1"/>
    <w:rsid w:val="00263C03"/>
    <w:rsid w:val="002776F1"/>
    <w:rsid w:val="00286AFD"/>
    <w:rsid w:val="002E3AB9"/>
    <w:rsid w:val="002E578B"/>
    <w:rsid w:val="002F1D82"/>
    <w:rsid w:val="00301FC0"/>
    <w:rsid w:val="0030650B"/>
    <w:rsid w:val="003233ED"/>
    <w:rsid w:val="00332677"/>
    <w:rsid w:val="0034227C"/>
    <w:rsid w:val="00347FC2"/>
    <w:rsid w:val="00354C4D"/>
    <w:rsid w:val="00355BCE"/>
    <w:rsid w:val="00362C53"/>
    <w:rsid w:val="003664E1"/>
    <w:rsid w:val="00383EC2"/>
    <w:rsid w:val="003A2EEA"/>
    <w:rsid w:val="003B229D"/>
    <w:rsid w:val="003B28AD"/>
    <w:rsid w:val="003B4C6A"/>
    <w:rsid w:val="003C18C0"/>
    <w:rsid w:val="003C1D3B"/>
    <w:rsid w:val="003F4C05"/>
    <w:rsid w:val="00402221"/>
    <w:rsid w:val="004113AB"/>
    <w:rsid w:val="00412D2C"/>
    <w:rsid w:val="00426FC5"/>
    <w:rsid w:val="00431F6D"/>
    <w:rsid w:val="004522BD"/>
    <w:rsid w:val="00456C31"/>
    <w:rsid w:val="00466E6A"/>
    <w:rsid w:val="00486E0F"/>
    <w:rsid w:val="00494A5B"/>
    <w:rsid w:val="004B08E0"/>
    <w:rsid w:val="004B345C"/>
    <w:rsid w:val="004C2EA4"/>
    <w:rsid w:val="004D225B"/>
    <w:rsid w:val="004F3780"/>
    <w:rsid w:val="00513D19"/>
    <w:rsid w:val="00521317"/>
    <w:rsid w:val="00533946"/>
    <w:rsid w:val="005346FD"/>
    <w:rsid w:val="0054059D"/>
    <w:rsid w:val="00564933"/>
    <w:rsid w:val="00591D1F"/>
    <w:rsid w:val="005A1CEC"/>
    <w:rsid w:val="005A6073"/>
    <w:rsid w:val="005C2203"/>
    <w:rsid w:val="005E0A2C"/>
    <w:rsid w:val="00607011"/>
    <w:rsid w:val="00607D3A"/>
    <w:rsid w:val="00610596"/>
    <w:rsid w:val="00610C04"/>
    <w:rsid w:val="00622562"/>
    <w:rsid w:val="00627737"/>
    <w:rsid w:val="00647CA3"/>
    <w:rsid w:val="006522D7"/>
    <w:rsid w:val="00653B94"/>
    <w:rsid w:val="00670590"/>
    <w:rsid w:val="006750D1"/>
    <w:rsid w:val="006760B0"/>
    <w:rsid w:val="00676AD5"/>
    <w:rsid w:val="00695790"/>
    <w:rsid w:val="006A4AF1"/>
    <w:rsid w:val="006B0012"/>
    <w:rsid w:val="006B13DA"/>
    <w:rsid w:val="006B4A7D"/>
    <w:rsid w:val="00704A45"/>
    <w:rsid w:val="00752208"/>
    <w:rsid w:val="00754B0C"/>
    <w:rsid w:val="00762F7B"/>
    <w:rsid w:val="007860F6"/>
    <w:rsid w:val="007933C6"/>
    <w:rsid w:val="007A06E9"/>
    <w:rsid w:val="007A4125"/>
    <w:rsid w:val="007E3AF2"/>
    <w:rsid w:val="007E47EF"/>
    <w:rsid w:val="007F584B"/>
    <w:rsid w:val="0080000E"/>
    <w:rsid w:val="00802956"/>
    <w:rsid w:val="00813200"/>
    <w:rsid w:val="008300D3"/>
    <w:rsid w:val="008321D7"/>
    <w:rsid w:val="00834490"/>
    <w:rsid w:val="00834F8E"/>
    <w:rsid w:val="008402A4"/>
    <w:rsid w:val="00853EB6"/>
    <w:rsid w:val="00854499"/>
    <w:rsid w:val="0087529C"/>
    <w:rsid w:val="00882AB9"/>
    <w:rsid w:val="00885E53"/>
    <w:rsid w:val="00894934"/>
    <w:rsid w:val="008A5804"/>
    <w:rsid w:val="008C27F0"/>
    <w:rsid w:val="008D4D7B"/>
    <w:rsid w:val="00903F80"/>
    <w:rsid w:val="0091034F"/>
    <w:rsid w:val="009216FA"/>
    <w:rsid w:val="00923209"/>
    <w:rsid w:val="00937F59"/>
    <w:rsid w:val="009518B1"/>
    <w:rsid w:val="00951C65"/>
    <w:rsid w:val="00964046"/>
    <w:rsid w:val="00983570"/>
    <w:rsid w:val="009851FC"/>
    <w:rsid w:val="009B76B5"/>
    <w:rsid w:val="009C2FFE"/>
    <w:rsid w:val="009F0578"/>
    <w:rsid w:val="009F56BA"/>
    <w:rsid w:val="00A01AEC"/>
    <w:rsid w:val="00A02B93"/>
    <w:rsid w:val="00A21726"/>
    <w:rsid w:val="00A225FA"/>
    <w:rsid w:val="00A31988"/>
    <w:rsid w:val="00A31F8B"/>
    <w:rsid w:val="00A43061"/>
    <w:rsid w:val="00A6172A"/>
    <w:rsid w:val="00A62A9E"/>
    <w:rsid w:val="00A66AF6"/>
    <w:rsid w:val="00A854F7"/>
    <w:rsid w:val="00A9249E"/>
    <w:rsid w:val="00AA0108"/>
    <w:rsid w:val="00AD10AF"/>
    <w:rsid w:val="00AF4FD0"/>
    <w:rsid w:val="00AF6547"/>
    <w:rsid w:val="00AF7903"/>
    <w:rsid w:val="00B159DE"/>
    <w:rsid w:val="00B34914"/>
    <w:rsid w:val="00B46354"/>
    <w:rsid w:val="00B616B9"/>
    <w:rsid w:val="00B648F4"/>
    <w:rsid w:val="00B7247D"/>
    <w:rsid w:val="00B768F4"/>
    <w:rsid w:val="00B84E20"/>
    <w:rsid w:val="00B90EE9"/>
    <w:rsid w:val="00BF2191"/>
    <w:rsid w:val="00C27762"/>
    <w:rsid w:val="00C27DF6"/>
    <w:rsid w:val="00C43807"/>
    <w:rsid w:val="00C43DA9"/>
    <w:rsid w:val="00C54C26"/>
    <w:rsid w:val="00C6017A"/>
    <w:rsid w:val="00C63966"/>
    <w:rsid w:val="00C63E1B"/>
    <w:rsid w:val="00C71A45"/>
    <w:rsid w:val="00C7509C"/>
    <w:rsid w:val="00C82879"/>
    <w:rsid w:val="00C95F7B"/>
    <w:rsid w:val="00CA1E93"/>
    <w:rsid w:val="00CA4802"/>
    <w:rsid w:val="00CB03B0"/>
    <w:rsid w:val="00CE46C2"/>
    <w:rsid w:val="00CE7048"/>
    <w:rsid w:val="00D11FAA"/>
    <w:rsid w:val="00D176B5"/>
    <w:rsid w:val="00D27C4F"/>
    <w:rsid w:val="00D36B47"/>
    <w:rsid w:val="00D73855"/>
    <w:rsid w:val="00D83184"/>
    <w:rsid w:val="00D866A9"/>
    <w:rsid w:val="00D95A57"/>
    <w:rsid w:val="00D965FD"/>
    <w:rsid w:val="00D971AA"/>
    <w:rsid w:val="00DA16FC"/>
    <w:rsid w:val="00DB193B"/>
    <w:rsid w:val="00DD0984"/>
    <w:rsid w:val="00DE5915"/>
    <w:rsid w:val="00DF0D36"/>
    <w:rsid w:val="00E0012F"/>
    <w:rsid w:val="00E06C2B"/>
    <w:rsid w:val="00E12AD8"/>
    <w:rsid w:val="00E53244"/>
    <w:rsid w:val="00E55EE7"/>
    <w:rsid w:val="00E73A6A"/>
    <w:rsid w:val="00E842EF"/>
    <w:rsid w:val="00E9609E"/>
    <w:rsid w:val="00EC7366"/>
    <w:rsid w:val="00ED6AB0"/>
    <w:rsid w:val="00EE5445"/>
    <w:rsid w:val="00EE738C"/>
    <w:rsid w:val="00F036D7"/>
    <w:rsid w:val="00F17F5C"/>
    <w:rsid w:val="00F20F1A"/>
    <w:rsid w:val="00F33E8B"/>
    <w:rsid w:val="00F41A9F"/>
    <w:rsid w:val="00F545F4"/>
    <w:rsid w:val="00F5543C"/>
    <w:rsid w:val="00F64A30"/>
    <w:rsid w:val="00F73864"/>
    <w:rsid w:val="00F81972"/>
    <w:rsid w:val="00F82075"/>
    <w:rsid w:val="00FA6572"/>
    <w:rsid w:val="00FB5F7A"/>
    <w:rsid w:val="00FC3C9E"/>
    <w:rsid w:val="00FC5C59"/>
    <w:rsid w:val="00FE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19D1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6C31"/>
    <w:pPr>
      <w:spacing w:before="120" w:after="120"/>
      <w:jc w:val="both"/>
    </w:pPr>
    <w:rPr>
      <w:rFonts w:eastAsiaTheme="minorEastAsia"/>
      <w:sz w:val="20"/>
      <w:szCs w:val="22"/>
      <w:lang w:val="fr-CH" w:eastAsia="ko-KR"/>
    </w:rPr>
  </w:style>
  <w:style w:type="paragraph" w:styleId="Heading1">
    <w:name w:val="heading 1"/>
    <w:basedOn w:val="Normal"/>
    <w:next w:val="Normal"/>
    <w:link w:val="Heading1Char"/>
    <w:uiPriority w:val="9"/>
    <w:qFormat/>
    <w:rsid w:val="00676AD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676A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76AD5"/>
    <w:pPr>
      <w:keepNext/>
      <w:keepLines/>
      <w:spacing w:before="200" w:after="0"/>
      <w:outlineLvl w:val="2"/>
    </w:pPr>
    <w:rPr>
      <w:rFonts w:asciiTheme="majorHAnsi" w:eastAsiaTheme="majorEastAsia" w:hAnsiTheme="majorHAnsi" w:cstheme="majorBidi"/>
      <w:b/>
      <w:bCs/>
      <w:color w:val="44546A" w:themeColor="text2"/>
      <w:sz w:val="22"/>
    </w:rPr>
  </w:style>
  <w:style w:type="paragraph" w:styleId="Heading4">
    <w:name w:val="heading 4"/>
    <w:basedOn w:val="Normal"/>
    <w:next w:val="Normal"/>
    <w:link w:val="Heading4Char"/>
    <w:uiPriority w:val="9"/>
    <w:unhideWhenUsed/>
    <w:qFormat/>
    <w:rsid w:val="00676AD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D5"/>
    <w:rPr>
      <w:rFonts w:asciiTheme="majorHAnsi" w:eastAsiaTheme="majorEastAsia" w:hAnsiTheme="majorHAnsi" w:cstheme="majorBidi"/>
      <w:b/>
      <w:bCs/>
      <w:color w:val="000000" w:themeColor="text1"/>
      <w:sz w:val="32"/>
      <w:szCs w:val="28"/>
      <w:lang w:val="fr-CH" w:eastAsia="ko-KR"/>
    </w:rPr>
  </w:style>
  <w:style w:type="character" w:customStyle="1" w:styleId="Heading2Char">
    <w:name w:val="Heading 2 Char"/>
    <w:basedOn w:val="DefaultParagraphFont"/>
    <w:link w:val="Heading2"/>
    <w:uiPriority w:val="9"/>
    <w:rsid w:val="00676AD5"/>
    <w:rPr>
      <w:rFonts w:asciiTheme="majorHAnsi" w:eastAsiaTheme="majorEastAsia" w:hAnsiTheme="majorHAnsi" w:cstheme="majorBidi"/>
      <w:b/>
      <w:bCs/>
      <w:color w:val="4472C4" w:themeColor="accent1"/>
      <w:sz w:val="26"/>
      <w:szCs w:val="26"/>
      <w:lang w:val="fr-CH" w:eastAsia="ko-KR"/>
    </w:rPr>
  </w:style>
  <w:style w:type="character" w:customStyle="1" w:styleId="Heading3Char">
    <w:name w:val="Heading 3 Char"/>
    <w:basedOn w:val="DefaultParagraphFont"/>
    <w:link w:val="Heading3"/>
    <w:uiPriority w:val="9"/>
    <w:rsid w:val="00676AD5"/>
    <w:rPr>
      <w:rFonts w:asciiTheme="majorHAnsi" w:eastAsiaTheme="majorEastAsia" w:hAnsiTheme="majorHAnsi" w:cstheme="majorBidi"/>
      <w:b/>
      <w:bCs/>
      <w:color w:val="44546A" w:themeColor="text2"/>
      <w:sz w:val="22"/>
      <w:szCs w:val="22"/>
      <w:lang w:val="fr-CH" w:eastAsia="ko-KR"/>
    </w:rPr>
  </w:style>
  <w:style w:type="character" w:customStyle="1" w:styleId="Heading4Char">
    <w:name w:val="Heading 4 Char"/>
    <w:basedOn w:val="DefaultParagraphFont"/>
    <w:link w:val="Heading4"/>
    <w:uiPriority w:val="9"/>
    <w:rsid w:val="00676AD5"/>
    <w:rPr>
      <w:rFonts w:asciiTheme="majorHAnsi" w:eastAsiaTheme="majorEastAsia" w:hAnsiTheme="majorHAnsi" w:cstheme="majorBidi"/>
      <w:b/>
      <w:bCs/>
      <w:i/>
      <w:iCs/>
      <w:color w:val="4472C4" w:themeColor="accent1"/>
      <w:sz w:val="20"/>
      <w:szCs w:val="22"/>
      <w:lang w:val="fr-CH" w:eastAsia="ko-KR"/>
    </w:rPr>
  </w:style>
  <w:style w:type="paragraph" w:styleId="Header">
    <w:name w:val="header"/>
    <w:basedOn w:val="Normal"/>
    <w:link w:val="HeaderChar"/>
    <w:uiPriority w:val="99"/>
    <w:unhideWhenUsed/>
    <w:rsid w:val="00676AD5"/>
    <w:pPr>
      <w:tabs>
        <w:tab w:val="center" w:pos="4536"/>
        <w:tab w:val="right" w:pos="9072"/>
      </w:tabs>
      <w:spacing w:after="0"/>
    </w:pPr>
  </w:style>
  <w:style w:type="character" w:customStyle="1" w:styleId="HeaderChar">
    <w:name w:val="Header Char"/>
    <w:basedOn w:val="DefaultParagraphFont"/>
    <w:link w:val="Header"/>
    <w:uiPriority w:val="99"/>
    <w:rsid w:val="00676AD5"/>
    <w:rPr>
      <w:rFonts w:eastAsiaTheme="minorEastAsia"/>
      <w:sz w:val="20"/>
      <w:szCs w:val="22"/>
      <w:lang w:val="fr-CH" w:eastAsia="ko-KR"/>
    </w:rPr>
  </w:style>
  <w:style w:type="paragraph" w:styleId="Footer">
    <w:name w:val="footer"/>
    <w:basedOn w:val="Normal"/>
    <w:link w:val="FooterChar"/>
    <w:uiPriority w:val="99"/>
    <w:unhideWhenUsed/>
    <w:rsid w:val="00676AD5"/>
    <w:pPr>
      <w:tabs>
        <w:tab w:val="center" w:pos="4536"/>
        <w:tab w:val="right" w:pos="9072"/>
      </w:tabs>
      <w:spacing w:after="0"/>
    </w:pPr>
  </w:style>
  <w:style w:type="character" w:customStyle="1" w:styleId="FooterChar">
    <w:name w:val="Footer Char"/>
    <w:basedOn w:val="DefaultParagraphFont"/>
    <w:link w:val="Footer"/>
    <w:uiPriority w:val="99"/>
    <w:rsid w:val="00676AD5"/>
    <w:rPr>
      <w:rFonts w:eastAsiaTheme="minorEastAsia"/>
      <w:sz w:val="20"/>
      <w:szCs w:val="22"/>
      <w:lang w:val="fr-CH" w:eastAsia="ko-KR"/>
    </w:rPr>
  </w:style>
  <w:style w:type="paragraph" w:styleId="BalloonText">
    <w:name w:val="Balloon Text"/>
    <w:basedOn w:val="Normal"/>
    <w:link w:val="BalloonTextChar"/>
    <w:uiPriority w:val="99"/>
    <w:semiHidden/>
    <w:unhideWhenUsed/>
    <w:rsid w:val="00676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D5"/>
    <w:rPr>
      <w:rFonts w:ascii="Tahoma" w:eastAsiaTheme="minorEastAsia" w:hAnsi="Tahoma" w:cs="Tahoma"/>
      <w:sz w:val="16"/>
      <w:szCs w:val="16"/>
      <w:lang w:val="fr-CH" w:eastAsia="ko-KR"/>
    </w:rPr>
  </w:style>
  <w:style w:type="paragraph" w:styleId="Title">
    <w:name w:val="Title"/>
    <w:basedOn w:val="Normal"/>
    <w:next w:val="Normal"/>
    <w:link w:val="TitleChar"/>
    <w:uiPriority w:val="10"/>
    <w:qFormat/>
    <w:rsid w:val="00676AD5"/>
    <w:pPr>
      <w:pBdr>
        <w:bottom w:val="single" w:sz="8" w:space="4" w:color="4472C4" w:themeColor="accent1"/>
      </w:pBdr>
      <w:spacing w:after="300"/>
      <w:contextualSpacing/>
    </w:pPr>
    <w:rPr>
      <w:rFonts w:asciiTheme="majorHAnsi" w:eastAsiaTheme="majorEastAsia" w:hAnsiTheme="majorHAnsi" w:cstheme="majorBidi"/>
      <w:color w:val="44546A" w:themeColor="text2"/>
      <w:spacing w:val="5"/>
      <w:kern w:val="28"/>
      <w:sz w:val="52"/>
      <w:szCs w:val="52"/>
    </w:rPr>
  </w:style>
  <w:style w:type="character" w:customStyle="1" w:styleId="TitleChar">
    <w:name w:val="Title Char"/>
    <w:basedOn w:val="DefaultParagraphFont"/>
    <w:link w:val="Title"/>
    <w:uiPriority w:val="10"/>
    <w:rsid w:val="00676AD5"/>
    <w:rPr>
      <w:rFonts w:asciiTheme="majorHAnsi" w:eastAsiaTheme="majorEastAsia" w:hAnsiTheme="majorHAnsi" w:cstheme="majorBidi"/>
      <w:color w:val="44546A" w:themeColor="text2"/>
      <w:spacing w:val="5"/>
      <w:kern w:val="28"/>
      <w:sz w:val="52"/>
      <w:szCs w:val="52"/>
      <w:lang w:val="fr-CH" w:eastAsia="ko-KR"/>
    </w:rPr>
  </w:style>
  <w:style w:type="paragraph" w:styleId="Subtitle">
    <w:name w:val="Subtitle"/>
    <w:basedOn w:val="Normal"/>
    <w:next w:val="Normal"/>
    <w:link w:val="SubtitleChar"/>
    <w:uiPriority w:val="11"/>
    <w:qFormat/>
    <w:rsid w:val="00676AD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76AD5"/>
    <w:rPr>
      <w:rFonts w:asciiTheme="majorHAnsi" w:eastAsiaTheme="majorEastAsia" w:hAnsiTheme="majorHAnsi" w:cstheme="majorBidi"/>
      <w:i/>
      <w:iCs/>
      <w:color w:val="4472C4" w:themeColor="accent1"/>
      <w:spacing w:val="15"/>
      <w:lang w:val="fr-CH" w:eastAsia="ko-KR"/>
    </w:rPr>
  </w:style>
  <w:style w:type="paragraph" w:customStyle="1" w:styleId="FrontCoverDCAF">
    <w:name w:val="Front Cover DCAF"/>
    <w:basedOn w:val="Normal"/>
    <w:link w:val="FrontCoverDCAFChar"/>
    <w:qFormat/>
    <w:rsid w:val="00676AD5"/>
    <w:pPr>
      <w:spacing w:after="80"/>
    </w:pPr>
    <w:rPr>
      <w:rFonts w:asciiTheme="majorHAnsi" w:hAnsiTheme="majorHAnsi"/>
      <w:color w:val="000000" w:themeColor="text1"/>
      <w:sz w:val="72"/>
      <w:szCs w:val="72"/>
      <w:lang w:val="en-US"/>
    </w:rPr>
  </w:style>
  <w:style w:type="character" w:customStyle="1" w:styleId="FrontCoverDCAFChar">
    <w:name w:val="Front Cover DCAF Char"/>
    <w:basedOn w:val="DefaultParagraphFont"/>
    <w:link w:val="FrontCoverDCAF"/>
    <w:rsid w:val="00676AD5"/>
    <w:rPr>
      <w:rFonts w:asciiTheme="majorHAnsi" w:eastAsiaTheme="minorEastAsia" w:hAnsiTheme="majorHAnsi"/>
      <w:color w:val="000000" w:themeColor="text1"/>
      <w:sz w:val="72"/>
      <w:szCs w:val="72"/>
      <w:lang w:eastAsia="ko-KR"/>
    </w:rPr>
  </w:style>
  <w:style w:type="paragraph" w:styleId="NormalWeb">
    <w:name w:val="Normal (Web)"/>
    <w:basedOn w:val="Normal"/>
    <w:uiPriority w:val="99"/>
    <w:semiHidden/>
    <w:unhideWhenUsed/>
    <w:rsid w:val="00676AD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AD5"/>
    <w:rPr>
      <w:color w:val="0000FF"/>
      <w:u w:val="single"/>
    </w:rPr>
  </w:style>
  <w:style w:type="paragraph" w:styleId="NoSpacing">
    <w:name w:val="No Spacing"/>
    <w:uiPriority w:val="1"/>
    <w:qFormat/>
    <w:rsid w:val="00676AD5"/>
    <w:rPr>
      <w:rFonts w:eastAsiaTheme="minorEastAsia"/>
      <w:sz w:val="22"/>
      <w:szCs w:val="22"/>
      <w:lang w:val="fr-CH" w:eastAsia="ko-KR"/>
    </w:rPr>
  </w:style>
  <w:style w:type="character" w:styleId="IntenseReference">
    <w:name w:val="Intense Reference"/>
    <w:basedOn w:val="DefaultParagraphFont"/>
    <w:uiPriority w:val="32"/>
    <w:qFormat/>
    <w:rsid w:val="00676AD5"/>
    <w:rPr>
      <w:b/>
      <w:bCs/>
      <w:smallCaps/>
      <w:color w:val="ED7D31" w:themeColor="accent2"/>
      <w:spacing w:val="5"/>
      <w:u w:val="single"/>
    </w:rPr>
  </w:style>
  <w:style w:type="character" w:styleId="Strong">
    <w:name w:val="Strong"/>
    <w:basedOn w:val="DefaultParagraphFont"/>
    <w:uiPriority w:val="22"/>
    <w:qFormat/>
    <w:rsid w:val="00676AD5"/>
    <w:rPr>
      <w:b/>
      <w:bCs/>
    </w:rPr>
  </w:style>
  <w:style w:type="paragraph" w:styleId="ListParagraph">
    <w:name w:val="List Paragraph"/>
    <w:basedOn w:val="Normal"/>
    <w:uiPriority w:val="34"/>
    <w:qFormat/>
    <w:rsid w:val="00676AD5"/>
    <w:pPr>
      <w:ind w:left="720"/>
      <w:contextualSpacing/>
    </w:pPr>
  </w:style>
  <w:style w:type="character" w:styleId="CommentReference">
    <w:name w:val="annotation reference"/>
    <w:basedOn w:val="DefaultParagraphFont"/>
    <w:uiPriority w:val="99"/>
    <w:semiHidden/>
    <w:unhideWhenUsed/>
    <w:rsid w:val="00676AD5"/>
    <w:rPr>
      <w:sz w:val="16"/>
      <w:szCs w:val="16"/>
    </w:rPr>
  </w:style>
  <w:style w:type="paragraph" w:styleId="CommentText">
    <w:name w:val="annotation text"/>
    <w:basedOn w:val="Normal"/>
    <w:link w:val="CommentTextChar"/>
    <w:uiPriority w:val="99"/>
    <w:unhideWhenUsed/>
    <w:rsid w:val="00676AD5"/>
    <w:rPr>
      <w:szCs w:val="20"/>
    </w:rPr>
  </w:style>
  <w:style w:type="character" w:customStyle="1" w:styleId="CommentTextChar">
    <w:name w:val="Comment Text Char"/>
    <w:basedOn w:val="DefaultParagraphFont"/>
    <w:link w:val="CommentText"/>
    <w:uiPriority w:val="99"/>
    <w:rsid w:val="00676AD5"/>
    <w:rPr>
      <w:rFonts w:eastAsiaTheme="minorEastAsia"/>
      <w:sz w:val="20"/>
      <w:szCs w:val="20"/>
      <w:lang w:val="fr-CH" w:eastAsia="ko-KR"/>
    </w:rPr>
  </w:style>
  <w:style w:type="paragraph" w:styleId="CommentSubject">
    <w:name w:val="annotation subject"/>
    <w:basedOn w:val="CommentText"/>
    <w:next w:val="CommentText"/>
    <w:link w:val="CommentSubjectChar"/>
    <w:uiPriority w:val="99"/>
    <w:semiHidden/>
    <w:unhideWhenUsed/>
    <w:rsid w:val="00676AD5"/>
    <w:rPr>
      <w:b/>
      <w:bCs/>
    </w:rPr>
  </w:style>
  <w:style w:type="character" w:customStyle="1" w:styleId="CommentSubjectChar">
    <w:name w:val="Comment Subject Char"/>
    <w:basedOn w:val="CommentTextChar"/>
    <w:link w:val="CommentSubject"/>
    <w:uiPriority w:val="99"/>
    <w:semiHidden/>
    <w:rsid w:val="00676AD5"/>
    <w:rPr>
      <w:rFonts w:eastAsiaTheme="minorEastAsia"/>
      <w:b/>
      <w:bCs/>
      <w:sz w:val="20"/>
      <w:szCs w:val="20"/>
      <w:lang w:val="fr-CH" w:eastAsia="ko-KR"/>
    </w:rPr>
  </w:style>
  <w:style w:type="paragraph" w:styleId="TOCHeading">
    <w:name w:val="TOC Heading"/>
    <w:basedOn w:val="Heading1"/>
    <w:next w:val="Normal"/>
    <w:uiPriority w:val="39"/>
    <w:unhideWhenUsed/>
    <w:qFormat/>
    <w:rsid w:val="00676AD5"/>
    <w:pPr>
      <w:spacing w:before="240" w:line="259" w:lineRule="auto"/>
      <w:outlineLvl w:val="9"/>
    </w:pPr>
    <w:rPr>
      <w:b w:val="0"/>
      <w:bCs w:val="0"/>
      <w:color w:val="2F5496" w:themeColor="accent1" w:themeShade="BF"/>
      <w:szCs w:val="32"/>
      <w:lang w:val="en-US" w:eastAsia="en-US"/>
    </w:rPr>
  </w:style>
  <w:style w:type="paragraph" w:styleId="TOC1">
    <w:name w:val="toc 1"/>
    <w:basedOn w:val="Normal"/>
    <w:next w:val="Normal"/>
    <w:autoRedefine/>
    <w:uiPriority w:val="39"/>
    <w:unhideWhenUsed/>
    <w:rsid w:val="00676AD5"/>
    <w:pPr>
      <w:tabs>
        <w:tab w:val="right" w:leader="dot" w:pos="9062"/>
      </w:tabs>
      <w:spacing w:after="100"/>
    </w:pPr>
  </w:style>
  <w:style w:type="paragraph" w:styleId="TOC2">
    <w:name w:val="toc 2"/>
    <w:basedOn w:val="Normal"/>
    <w:next w:val="Normal"/>
    <w:autoRedefine/>
    <w:uiPriority w:val="39"/>
    <w:unhideWhenUsed/>
    <w:rsid w:val="00676AD5"/>
    <w:pPr>
      <w:tabs>
        <w:tab w:val="left" w:pos="660"/>
        <w:tab w:val="right" w:leader="dot" w:pos="9062"/>
      </w:tabs>
      <w:spacing w:after="100"/>
      <w:ind w:left="200"/>
    </w:pPr>
  </w:style>
  <w:style w:type="paragraph" w:styleId="TOC3">
    <w:name w:val="toc 3"/>
    <w:basedOn w:val="Normal"/>
    <w:next w:val="Normal"/>
    <w:autoRedefine/>
    <w:uiPriority w:val="39"/>
    <w:unhideWhenUsed/>
    <w:rsid w:val="00676AD5"/>
    <w:pPr>
      <w:spacing w:after="100"/>
      <w:ind w:left="400"/>
    </w:pPr>
  </w:style>
  <w:style w:type="table" w:styleId="TableGrid">
    <w:name w:val="Table Grid"/>
    <w:basedOn w:val="TableNormal"/>
    <w:uiPriority w:val="39"/>
    <w:rsid w:val="00676A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676AD5"/>
    <w:rPr>
      <w:color w:val="605E5C"/>
      <w:shd w:val="clear" w:color="auto" w:fill="E1DFDD"/>
    </w:rPr>
  </w:style>
  <w:style w:type="paragraph" w:styleId="FootnoteText">
    <w:name w:val="footnote text"/>
    <w:basedOn w:val="Normal"/>
    <w:link w:val="FootnoteTextChar"/>
    <w:uiPriority w:val="99"/>
    <w:unhideWhenUsed/>
    <w:rsid w:val="00676AD5"/>
    <w:pPr>
      <w:spacing w:before="0" w:after="0"/>
    </w:pPr>
    <w:rPr>
      <w:szCs w:val="20"/>
    </w:rPr>
  </w:style>
  <w:style w:type="character" w:customStyle="1" w:styleId="FootnoteTextChar">
    <w:name w:val="Footnote Text Char"/>
    <w:basedOn w:val="DefaultParagraphFont"/>
    <w:link w:val="FootnoteText"/>
    <w:uiPriority w:val="99"/>
    <w:rsid w:val="00676AD5"/>
    <w:rPr>
      <w:rFonts w:eastAsiaTheme="minorEastAsia"/>
      <w:sz w:val="20"/>
      <w:szCs w:val="20"/>
      <w:lang w:val="fr-CH" w:eastAsia="ko-KR"/>
    </w:rPr>
  </w:style>
  <w:style w:type="character" w:styleId="FootnoteReference">
    <w:name w:val="footnote reference"/>
    <w:basedOn w:val="DefaultParagraphFont"/>
    <w:uiPriority w:val="99"/>
    <w:unhideWhenUsed/>
    <w:rsid w:val="00676AD5"/>
    <w:rPr>
      <w:vertAlign w:val="superscript"/>
    </w:rPr>
  </w:style>
  <w:style w:type="paragraph" w:customStyle="1" w:styleId="Default">
    <w:name w:val="Default"/>
    <w:rsid w:val="00676AD5"/>
    <w:pPr>
      <w:autoSpaceDE w:val="0"/>
      <w:autoSpaceDN w:val="0"/>
      <w:adjustRightInd w:val="0"/>
    </w:pPr>
    <w:rPr>
      <w:rFonts w:ascii="Saira" w:eastAsiaTheme="minorEastAsia" w:hAnsi="Saira" w:cs="Saira"/>
      <w:color w:val="000000"/>
      <w:lang w:val="en-GB" w:eastAsia="ko-KR"/>
    </w:rPr>
  </w:style>
  <w:style w:type="character" w:customStyle="1" w:styleId="markcfspas36m">
    <w:name w:val="markcfspas36m"/>
    <w:basedOn w:val="DefaultParagraphFont"/>
    <w:rsid w:val="00676AD5"/>
  </w:style>
  <w:style w:type="character" w:customStyle="1" w:styleId="mark306o0pdpk">
    <w:name w:val="mark306o0pdpk"/>
    <w:basedOn w:val="DefaultParagraphFont"/>
    <w:rsid w:val="00676AD5"/>
  </w:style>
  <w:style w:type="table" w:customStyle="1" w:styleId="GridTable2-Accent12">
    <w:name w:val="Grid Table 2 - Accent 12"/>
    <w:basedOn w:val="TableNormal"/>
    <w:uiPriority w:val="47"/>
    <w:rsid w:val="00676AD5"/>
    <w:rPr>
      <w:sz w:val="22"/>
      <w:szCs w:val="22"/>
      <w:lang w:val="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FE0B96"/>
    <w:rPr>
      <w:color w:val="605E5C"/>
      <w:shd w:val="clear" w:color="auto" w:fill="E1DFDD"/>
    </w:rPr>
  </w:style>
  <w:style w:type="paragraph" w:styleId="Revision">
    <w:name w:val="Revision"/>
    <w:hidden/>
    <w:uiPriority w:val="99"/>
    <w:semiHidden/>
    <w:rsid w:val="004B08E0"/>
    <w:rPr>
      <w:rFonts w:eastAsiaTheme="minorEastAsia"/>
      <w:sz w:val="20"/>
      <w:szCs w:val="22"/>
      <w:lang w:val="fr-CH"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9202">
      <w:bodyDiv w:val="1"/>
      <w:marLeft w:val="0"/>
      <w:marRight w:val="0"/>
      <w:marTop w:val="0"/>
      <w:marBottom w:val="0"/>
      <w:divBdr>
        <w:top w:val="none" w:sz="0" w:space="0" w:color="auto"/>
        <w:left w:val="none" w:sz="0" w:space="0" w:color="auto"/>
        <w:bottom w:val="none" w:sz="0" w:space="0" w:color="auto"/>
        <w:right w:val="none" w:sz="0" w:space="0" w:color="auto"/>
      </w:divBdr>
    </w:div>
    <w:div w:id="1560945283">
      <w:bodyDiv w:val="1"/>
      <w:marLeft w:val="0"/>
      <w:marRight w:val="0"/>
      <w:marTop w:val="0"/>
      <w:marBottom w:val="0"/>
      <w:divBdr>
        <w:top w:val="none" w:sz="0" w:space="0" w:color="auto"/>
        <w:left w:val="none" w:sz="0" w:space="0" w:color="auto"/>
        <w:bottom w:val="none" w:sz="0" w:space="0" w:color="auto"/>
        <w:right w:val="none" w:sz="0" w:space="0" w:color="auto"/>
      </w:divBdr>
    </w:div>
    <w:div w:id="1899244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diagramLayout" Target="diagrams/layout1.xml"/><Relationship Id="rId39" Type="http://schemas.microsoft.com/office/2007/relationships/diagramDrawing" Target="diagrams/drawing3.xml"/><Relationship Id="rId21" Type="http://schemas.openxmlformats.org/officeDocument/2006/relationships/image" Target="media/image14.png"/><Relationship Id="rId34" Type="http://schemas.microsoft.com/office/2007/relationships/diagramDrawing" Target="diagrams/drawing2.xml"/><Relationship Id="rId42" Type="http://schemas.openxmlformats.org/officeDocument/2006/relationships/diagramQuickStyle" Target="diagrams/quickStyle4.xml"/><Relationship Id="rId47" Type="http://schemas.openxmlformats.org/officeDocument/2006/relationships/diagramQuickStyle" Target="diagrams/quickStyle5.xml"/><Relationship Id="rId50" Type="http://schemas.openxmlformats.org/officeDocument/2006/relationships/diagramData" Target="diagrams/data6.xml"/><Relationship Id="rId55" Type="http://schemas.openxmlformats.org/officeDocument/2006/relationships/diagramData" Target="diagrams/data7.xml"/><Relationship Id="rId63" Type="http://schemas.openxmlformats.org/officeDocument/2006/relationships/diagramColors" Target="diagrams/colors8.xml"/><Relationship Id="rId68" Type="http://schemas.openxmlformats.org/officeDocument/2006/relationships/diagramColors" Target="diagrams/colors9.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9" Type="http://schemas.microsoft.com/office/2007/relationships/diagramDrawing" Target="diagrams/drawing1.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diagramQuickStyle" Target="diagrams/quickStyle2.xml"/><Relationship Id="rId37" Type="http://schemas.openxmlformats.org/officeDocument/2006/relationships/diagramQuickStyle" Target="diagrams/quickStyle3.xml"/><Relationship Id="rId40" Type="http://schemas.openxmlformats.org/officeDocument/2006/relationships/diagramData" Target="diagrams/data4.xml"/><Relationship Id="rId45" Type="http://schemas.openxmlformats.org/officeDocument/2006/relationships/diagramData" Target="diagrams/data5.xml"/><Relationship Id="rId53" Type="http://schemas.openxmlformats.org/officeDocument/2006/relationships/diagramColors" Target="diagrams/colors6.xml"/><Relationship Id="rId58" Type="http://schemas.openxmlformats.org/officeDocument/2006/relationships/diagramColors" Target="diagrams/colors7.xml"/><Relationship Id="rId66" Type="http://schemas.openxmlformats.org/officeDocument/2006/relationships/diagramLayout" Target="diagrams/layout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diagramColors" Target="diagrams/colors1.xml"/><Relationship Id="rId36" Type="http://schemas.openxmlformats.org/officeDocument/2006/relationships/diagramLayout" Target="diagrams/layout3.xml"/><Relationship Id="rId49" Type="http://schemas.microsoft.com/office/2007/relationships/diagramDrawing" Target="diagrams/drawing5.xml"/><Relationship Id="rId57" Type="http://schemas.openxmlformats.org/officeDocument/2006/relationships/diagramQuickStyle" Target="diagrams/quickStyle7.xml"/><Relationship Id="rId61" Type="http://schemas.openxmlformats.org/officeDocument/2006/relationships/diagramLayout" Target="diagrams/layout8.xml"/><Relationship Id="rId10" Type="http://schemas.openxmlformats.org/officeDocument/2006/relationships/image" Target="media/image3.svg"/><Relationship Id="rId19" Type="http://schemas.openxmlformats.org/officeDocument/2006/relationships/image" Target="media/image12.png"/><Relationship Id="rId31" Type="http://schemas.openxmlformats.org/officeDocument/2006/relationships/diagramLayout" Target="diagrams/layout2.xml"/><Relationship Id="rId44" Type="http://schemas.microsoft.com/office/2007/relationships/diagramDrawing" Target="diagrams/drawing4.xml"/><Relationship Id="rId52" Type="http://schemas.openxmlformats.org/officeDocument/2006/relationships/diagramQuickStyle" Target="diagrams/quickStyle6.xml"/><Relationship Id="rId60" Type="http://schemas.openxmlformats.org/officeDocument/2006/relationships/diagramData" Target="diagrams/data8.xml"/><Relationship Id="rId65" Type="http://schemas.openxmlformats.org/officeDocument/2006/relationships/diagramData" Target="diagrams/data9.xm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svg"/><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diagramColors" Target="diagrams/colors5.xml"/><Relationship Id="rId56" Type="http://schemas.openxmlformats.org/officeDocument/2006/relationships/diagramLayout" Target="diagrams/layout7.xml"/><Relationship Id="rId64" Type="http://schemas.microsoft.com/office/2007/relationships/diagramDrawing" Target="diagrams/drawing8.xml"/><Relationship Id="rId69" Type="http://schemas.microsoft.com/office/2007/relationships/diagramDrawing" Target="diagrams/drawing9.xml"/><Relationship Id="rId8" Type="http://schemas.openxmlformats.org/officeDocument/2006/relationships/image" Target="media/image1.png"/><Relationship Id="rId51" Type="http://schemas.openxmlformats.org/officeDocument/2006/relationships/diagramLayout" Target="diagrams/layout6.xm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Colors" Target="diagrams/colors3.xml"/><Relationship Id="rId46" Type="http://schemas.openxmlformats.org/officeDocument/2006/relationships/diagramLayout" Target="diagrams/layout5.xml"/><Relationship Id="rId59" Type="http://schemas.microsoft.com/office/2007/relationships/diagramDrawing" Target="diagrams/drawing7.xml"/><Relationship Id="rId67" Type="http://schemas.openxmlformats.org/officeDocument/2006/relationships/diagramQuickStyle" Target="diagrams/quickStyle9.xml"/><Relationship Id="rId20" Type="http://schemas.openxmlformats.org/officeDocument/2006/relationships/image" Target="media/image13.png"/><Relationship Id="rId41" Type="http://schemas.openxmlformats.org/officeDocument/2006/relationships/diagramLayout" Target="diagrams/layout4.xml"/><Relationship Id="rId54" Type="http://schemas.microsoft.com/office/2007/relationships/diagramDrawing" Target="diagrams/drawing6.xml"/><Relationship Id="rId62" Type="http://schemas.openxmlformats.org/officeDocument/2006/relationships/diagramQuickStyle" Target="diagrams/quickStyle8.xm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svg"/><Relationship Id="rId1" Type="http://schemas.openxmlformats.org/officeDocument/2006/relationships/image" Target="media/image27.png"/></Relationships>
</file>

<file path=word/diagrams/_rels/data1.xml.rels><?xml version="1.0" encoding="UTF-8" standalone="yes"?>
<Relationships xmlns="http://schemas.openxmlformats.org/package/2006/relationships"><Relationship Id="rId1" Type="http://schemas.openxmlformats.org/officeDocument/2006/relationships/image" Target="../media/image18.png"/></Relationships>
</file>

<file path=word/diagrams/_rels/data2.xml.rels><?xml version="1.0" encoding="UTF-8" standalone="yes"?>
<Relationships xmlns="http://schemas.openxmlformats.org/package/2006/relationships"><Relationship Id="rId1" Type="http://schemas.openxmlformats.org/officeDocument/2006/relationships/image" Target="../media/image10.png"/></Relationships>
</file>

<file path=word/diagrams/_rels/data3.xml.rels><?xml version="1.0" encoding="UTF-8" standalone="yes"?>
<Relationships xmlns="http://schemas.openxmlformats.org/package/2006/relationships"><Relationship Id="rId1" Type="http://schemas.openxmlformats.org/officeDocument/2006/relationships/image" Target="../media/image19.png"/></Relationships>
</file>

<file path=word/diagrams/_rels/data4.xml.rels><?xml version="1.0" encoding="UTF-8" standalone="yes"?>
<Relationships xmlns="http://schemas.openxmlformats.org/package/2006/relationships"><Relationship Id="rId1" Type="http://schemas.openxmlformats.org/officeDocument/2006/relationships/image" Target="../media/image20.png"/></Relationships>
</file>

<file path=word/diagrams/_rels/data5.xml.rels><?xml version="1.0" encoding="UTF-8" standalone="yes"?>
<Relationships xmlns="http://schemas.openxmlformats.org/package/2006/relationships"><Relationship Id="rId1" Type="http://schemas.openxmlformats.org/officeDocument/2006/relationships/image" Target="../media/image21.png"/></Relationships>
</file>

<file path=word/diagrams/_rels/data6.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diagrams/_rels/data7.xml.rels><?xml version="1.0" encoding="UTF-8" standalone="yes"?>
<Relationships xmlns="http://schemas.openxmlformats.org/package/2006/relationships"><Relationship Id="rId1" Type="http://schemas.openxmlformats.org/officeDocument/2006/relationships/image" Target="../media/image24.png"/></Relationships>
</file>

<file path=word/diagrams/_rels/data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5.png"/></Relationships>
</file>

<file path=word/diagrams/_rels/data9.xml.rels><?xml version="1.0" encoding="UTF-8" standalone="yes"?>
<Relationships xmlns="http://schemas.openxmlformats.org/package/2006/relationships"><Relationship Id="rId1" Type="http://schemas.openxmlformats.org/officeDocument/2006/relationships/image" Target="../media/image2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8.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10.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19.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20.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21.png"/></Relationships>
</file>

<file path=word/diagrams/_rels/drawing6.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diagrams/_rels/drawing7.xml.rels><?xml version="1.0" encoding="UTF-8" standalone="yes"?>
<Relationships xmlns="http://schemas.openxmlformats.org/package/2006/relationships"><Relationship Id="rId1" Type="http://schemas.openxmlformats.org/officeDocument/2006/relationships/image" Target="../media/image24.png"/></Relationships>
</file>

<file path=word/diagrams/_rels/drawing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5.png"/></Relationships>
</file>

<file path=word/diagrams/_rels/drawing9.xml.rels><?xml version="1.0" encoding="UTF-8" standalone="yes"?>
<Relationships xmlns="http://schemas.openxmlformats.org/package/2006/relationships"><Relationship Id="rId1"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0824" y="0"/>
          <a:ext cx="5536251"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t>Área </a:t>
          </a:r>
          <a:r>
            <a:rPr lang="en-GB" b="1">
              <a:solidFill>
                <a:sysClr val="window" lastClr="FFFFFF"/>
              </a:solidFill>
              <a:latin typeface="Calibri"/>
              <a:ea typeface="+mn-ea"/>
              <a:cs typeface="+mn-cs"/>
            </a:rPr>
            <a:t>2 </a:t>
          </a:r>
          <a:r>
            <a:rPr lang="en-GB" b="0">
              <a:solidFill>
                <a:sysClr val="window" lastClr="FFFFFF"/>
              </a:solidFill>
              <a:latin typeface="Calibri"/>
              <a:ea typeface="+mn-ea"/>
              <a:cs typeface="+mn-cs"/>
            </a:rPr>
            <a:t>Criterios para el despliegue</a:t>
          </a: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59554" y="0"/>
          <a:ext cx="408305" cy="408305"/>
        </a:xfrm>
        <a:prstGeom prst="ellipse">
          <a:avLst/>
        </a:prstGeom>
        <a:blipFill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custLinFactNeighborX="-572">
        <dgm:presLayoutVars>
          <dgm:bulletEnabled val="1"/>
        </dgm:presLayoutVars>
      </dgm:prSet>
      <dgm:spPr>
        <a:prstGeom prst="homePlate">
          <a:avLst/>
        </a:prstGeom>
      </dgm:spPr>
    </dgm:pt>
  </dgm:ptLst>
  <dgm:cxnLst>
    <dgm:cxn modelId="{62C7095E-5498-F646-9936-E504A29728D0}" type="presOf" srcId="{3B861210-8AF9-447A-BA7F-1EE1B6468CEA}" destId="{D6C2FC70-AACB-4169-BDDC-94821D8742C1}"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54B8A553-6063-4942-853C-59583E0CD651}" type="presOf" srcId="{A539E785-AB19-4D28-949D-09B1084D9D14}" destId="{22F7878B-8B3C-498A-8332-8304F6DD6180}" srcOrd="0" destOrd="0" presId="urn:microsoft.com/office/officeart/2005/8/layout/vList3"/>
    <dgm:cxn modelId="{20A71A78-2355-1A4F-BE3C-7670E0095C06}" type="presParOf" srcId="{D6C2FC70-AACB-4169-BDDC-94821D8742C1}" destId="{7AAC5F13-7E67-4C2F-A92B-63ED5F021A97}" srcOrd="0" destOrd="0" presId="urn:microsoft.com/office/officeart/2005/8/layout/vList3"/>
    <dgm:cxn modelId="{FF7C17A9-6544-7B40-B583-92E798ED6AE7}" type="presParOf" srcId="{7AAC5F13-7E67-4C2F-A92B-63ED5F021A97}" destId="{146D31A3-94BA-4B94-9BA8-17B0D2186AEF}" srcOrd="0" destOrd="0" presId="urn:microsoft.com/office/officeart/2005/8/layout/vList3"/>
    <dgm:cxn modelId="{D8C66E4B-D8F2-634A-9BA3-32C1E4F38200}"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4433" y="0"/>
          <a:ext cx="5612853"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t>Área </a:t>
          </a:r>
          <a:r>
            <a:rPr lang="en-GB" b="1">
              <a:solidFill>
                <a:sysClr val="window" lastClr="FFFFFF"/>
              </a:solidFill>
              <a:latin typeface="Calibri"/>
              <a:ea typeface="+mn-ea"/>
              <a:cs typeface="+mn-cs"/>
            </a:rPr>
            <a:t>3 </a:t>
          </a:r>
          <a:r>
            <a:rPr lang="en-GB" b="0">
              <a:solidFill>
                <a:sysClr val="window" lastClr="FFFFFF"/>
              </a:solidFill>
              <a:latin typeface="Calibri"/>
              <a:ea typeface="+mn-ea"/>
              <a:cs typeface="+mn-cs"/>
            </a:rPr>
            <a:t>Seleccion para el despliegue</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73594" y="0"/>
          <a:ext cx="408305" cy="408305"/>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553B166D-6B90-144F-B187-CD606F57FA33}" type="presOf" srcId="{A539E785-AB19-4D28-949D-09B1084D9D14}" destId="{22F7878B-8B3C-498A-8332-8304F6DD6180}"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D9DD21E2-FD44-944E-8A76-081AE43E538D}" type="presOf" srcId="{3B861210-8AF9-447A-BA7F-1EE1B6468CEA}" destId="{D6C2FC70-AACB-4169-BDDC-94821D8742C1}" srcOrd="0" destOrd="0" presId="urn:microsoft.com/office/officeart/2005/8/layout/vList3"/>
    <dgm:cxn modelId="{2989587C-FD0C-ED40-B9F3-A9BFFEF42A1E}" type="presParOf" srcId="{D6C2FC70-AACB-4169-BDDC-94821D8742C1}" destId="{7AAC5F13-7E67-4C2F-A92B-63ED5F021A97}" srcOrd="0" destOrd="0" presId="urn:microsoft.com/office/officeart/2005/8/layout/vList3"/>
    <dgm:cxn modelId="{7301A003-DA73-BA4E-8C43-76B33C83CCEE}" type="presParOf" srcId="{7AAC5F13-7E67-4C2F-A92B-63ED5F021A97}" destId="{146D31A3-94BA-4B94-9BA8-17B0D2186AEF}" srcOrd="0" destOrd="0" presId="urn:microsoft.com/office/officeart/2005/8/layout/vList3"/>
    <dgm:cxn modelId="{EF78B533-4880-2544-ADA4-C58C07A6B95F}"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0824" y="0"/>
          <a:ext cx="5536251"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t>Área </a:t>
          </a:r>
          <a:r>
            <a:rPr lang="en-GB" b="1">
              <a:solidFill>
                <a:sysClr val="window" lastClr="FFFFFF"/>
              </a:solidFill>
              <a:latin typeface="Calibri"/>
              <a:ea typeface="+mn-ea"/>
              <a:cs typeface="+mn-cs"/>
            </a:rPr>
            <a:t>4 </a:t>
          </a:r>
          <a:r>
            <a:rPr lang="en-GB" b="0">
              <a:solidFill>
                <a:sysClr val="window" lastClr="FFFFFF"/>
              </a:solidFill>
              <a:latin typeface="Calibri"/>
              <a:ea typeface="+mn-ea"/>
              <a:cs typeface="+mn-cs"/>
            </a:rPr>
            <a:t>Restricciones relacionadas con el</a:t>
          </a:r>
          <a:br>
            <a:rPr lang="en-GB" b="0">
              <a:solidFill>
                <a:sysClr val="window" lastClr="FFFFFF"/>
              </a:solidFill>
              <a:latin typeface="Calibri"/>
              <a:ea typeface="+mn-ea"/>
              <a:cs typeface="+mn-cs"/>
            </a:rPr>
          </a:br>
          <a:r>
            <a:rPr lang="en-GB" b="0">
              <a:solidFill>
                <a:sysClr val="window" lastClr="FFFFFF"/>
              </a:solidFill>
              <a:latin typeface="Calibri"/>
              <a:ea typeface="+mn-ea"/>
              <a:cs typeface="+mn-cs"/>
            </a:rPr>
            <a:t> nulceo domestico </a:t>
          </a: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59554" y="0"/>
          <a:ext cx="408305" cy="40830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F7E3CBB0-EC00-F34E-95A6-B0F945E25BE1}" type="presOf" srcId="{A539E785-AB19-4D28-949D-09B1084D9D14}" destId="{22F7878B-8B3C-498A-8332-8304F6DD6180}" srcOrd="0" destOrd="0" presId="urn:microsoft.com/office/officeart/2005/8/layout/vList3"/>
    <dgm:cxn modelId="{18FAD7D1-C741-6242-B862-B2A2C6B79003}" type="presOf" srcId="{3B861210-8AF9-447A-BA7F-1EE1B6468CEA}" destId="{D6C2FC70-AACB-4169-BDDC-94821D8742C1}" srcOrd="0" destOrd="0" presId="urn:microsoft.com/office/officeart/2005/8/layout/vList3"/>
    <dgm:cxn modelId="{122E4F44-7524-5643-BDCB-D8EAE7F65CF3}" type="presParOf" srcId="{D6C2FC70-AACB-4169-BDDC-94821D8742C1}" destId="{7AAC5F13-7E67-4C2F-A92B-63ED5F021A97}" srcOrd="0" destOrd="0" presId="urn:microsoft.com/office/officeart/2005/8/layout/vList3"/>
    <dgm:cxn modelId="{0C90D303-C52B-A04B-AEAC-BBF153C55E3A}" type="presParOf" srcId="{7AAC5F13-7E67-4C2F-A92B-63ED5F021A97}" destId="{146D31A3-94BA-4B94-9BA8-17B0D2186AEF}" srcOrd="0" destOrd="0" presId="urn:microsoft.com/office/officeart/2005/8/layout/vList3"/>
    <dgm:cxn modelId="{08C34AA6-4F9F-524B-A2CE-58451C621B45}"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464" y="0"/>
          <a:ext cx="5571070" cy="3879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t>Área </a:t>
          </a:r>
          <a:r>
            <a:rPr lang="en-GB" b="1">
              <a:solidFill>
                <a:sysClr val="window" lastClr="FFFFFF"/>
              </a:solidFill>
              <a:latin typeface="Calibri"/>
              <a:ea typeface="+mn-ea"/>
              <a:cs typeface="+mn-cs"/>
            </a:rPr>
            <a:t>5 </a:t>
          </a:r>
          <a:r>
            <a:rPr lang="en-GB" b="0">
              <a:solidFill>
                <a:sysClr val="window" lastClr="FFFFFF"/>
              </a:solidFill>
              <a:latin typeface="Calibri"/>
              <a:ea typeface="+mn-ea"/>
              <a:cs typeface="+mn-cs"/>
            </a:rPr>
            <a:t>Infraestructura en operaciones de paz</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113470" y="0"/>
          <a:ext cx="387985" cy="38798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l="-19000" r="-19000"/>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7ED48429-0CC4-4A40-905C-8B5659CC68C8}" type="presOf" srcId="{A539E785-AB19-4D28-949D-09B1084D9D14}" destId="{22F7878B-8B3C-498A-8332-8304F6DD6180}"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99E632CE-812C-CD40-A2D1-6B977757AC1E}" type="presOf" srcId="{3B861210-8AF9-447A-BA7F-1EE1B6468CEA}" destId="{D6C2FC70-AACB-4169-BDDC-94821D8742C1}" srcOrd="0" destOrd="0" presId="urn:microsoft.com/office/officeart/2005/8/layout/vList3"/>
    <dgm:cxn modelId="{C81C6024-FCF1-9944-BE40-BD909836953F}" type="presParOf" srcId="{D6C2FC70-AACB-4169-BDDC-94821D8742C1}" destId="{7AAC5F13-7E67-4C2F-A92B-63ED5F021A97}" srcOrd="0" destOrd="0" presId="urn:microsoft.com/office/officeart/2005/8/layout/vList3"/>
    <dgm:cxn modelId="{E37EE6C3-A240-CC4D-8194-B91FA3487544}" type="presParOf" srcId="{7AAC5F13-7E67-4C2F-A92B-63ED5F021A97}" destId="{146D31A3-94BA-4B94-9BA8-17B0D2186AEF}" srcOrd="0" destOrd="0" presId="urn:microsoft.com/office/officeart/2005/8/layout/vList3"/>
    <dgm:cxn modelId="{A35DCCCC-8912-CD4F-90F3-C9C08B2E0846}"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5417" y="0"/>
          <a:ext cx="5633745" cy="366395"/>
        </a:xfrm>
      </dgm:spPr>
      <dgm:t>
        <a:bodyPr/>
        <a:lstStyle/>
        <a:p>
          <a:pPr>
            <a:buNone/>
          </a:pPr>
          <a:r>
            <a:rPr lang="en-GB" b="1"/>
            <a:t>Área </a:t>
          </a:r>
          <a:r>
            <a:rPr lang="en-GB" b="1">
              <a:latin typeface="Calibri"/>
              <a:ea typeface="+mn-ea"/>
              <a:cs typeface="+mn-cs"/>
            </a:rPr>
            <a:t>6 </a:t>
          </a:r>
          <a:r>
            <a:rPr lang="en-GB" b="0">
              <a:latin typeface="Calibri"/>
              <a:ea typeface="+mn-ea"/>
              <a:cs typeface="+mn-cs"/>
            </a:rPr>
            <a:t>Experiencias en operaciones de paz</a:t>
          </a: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175462" y="0"/>
          <a:ext cx="366395" cy="36639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91BDBF74-07CF-F945-954A-77C5A5CC61F2}" type="presOf" srcId="{3B861210-8AF9-447A-BA7F-1EE1B6468CEA}" destId="{D6C2FC70-AACB-4169-BDDC-94821D8742C1}" srcOrd="0" destOrd="0" presId="urn:microsoft.com/office/officeart/2005/8/layout/vList3"/>
    <dgm:cxn modelId="{0AE538A7-1BEA-DA4D-9B73-60465A828C0B}" type="presOf" srcId="{A539E785-AB19-4D28-949D-09B1084D9D14}" destId="{22F7878B-8B3C-498A-8332-8304F6DD6180}" srcOrd="0" destOrd="0" presId="urn:microsoft.com/office/officeart/2005/8/layout/vList3"/>
    <dgm:cxn modelId="{CA75E3B1-F56C-8F49-9A56-8E45928135DB}" type="presParOf" srcId="{D6C2FC70-AACB-4169-BDDC-94821D8742C1}" destId="{7AAC5F13-7E67-4C2F-A92B-63ED5F021A97}" srcOrd="0" destOrd="0" presId="urn:microsoft.com/office/officeart/2005/8/layout/vList3"/>
    <dgm:cxn modelId="{EB8753D3-FCEC-BA48-9B00-5F2671242046}" type="presParOf" srcId="{7AAC5F13-7E67-4C2F-A92B-63ED5F021A97}" destId="{146D31A3-94BA-4B94-9BA8-17B0D2186AEF}" srcOrd="0" destOrd="0" presId="urn:microsoft.com/office/officeart/2005/8/layout/vList3"/>
    <dgm:cxn modelId="{2596EEAE-E9DF-6546-AF5E-861CCB25D979}"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49"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136" y="0"/>
          <a:ext cx="5564106" cy="3663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t>Área </a:t>
          </a:r>
          <a:r>
            <a:rPr lang="en-GB" b="1">
              <a:solidFill>
                <a:sysClr val="window" lastClr="FFFFFF"/>
              </a:solidFill>
              <a:latin typeface="Calibri"/>
              <a:ea typeface="+mn-ea"/>
              <a:cs typeface="+mn-cs"/>
            </a:rPr>
            <a:t>7 </a:t>
          </a:r>
          <a:r>
            <a:rPr lang="en-GB" b="0">
              <a:solidFill>
                <a:sysClr val="window" lastClr="FFFFFF"/>
              </a:solidFill>
              <a:latin typeface="Calibri"/>
              <a:ea typeface="+mn-ea"/>
              <a:cs typeface="+mn-cs"/>
            </a:rPr>
            <a:t>Progreso Profesional</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100000" custLinFactY="-100000" custLinFactNeighborX="-128818" custLinFactNeighborY="-172477"/>
      <dgm:spPr>
        <a:xfrm>
          <a:off x="162699" y="0"/>
          <a:ext cx="366395" cy="36639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ysClr val="window" lastClr="FFFFFF">
              <a:hueOff val="0"/>
              <a:satOff val="0"/>
              <a:lumOff val="0"/>
              <a:alphaOff val="0"/>
            </a:sysClr>
          </a:solidFill>
          <a:prstDash val="solid"/>
        </a:ln>
        <a:effectLst/>
      </dgm:spPr>
      <dgm:extLst>
        <a:ext uri="{E40237B7-FDA0-4F09-8148-C483321AD2D9}">
          <dgm14:cNvPr xmlns:dgm14="http://schemas.microsoft.com/office/drawing/2010/diagram" id="0" name="" descr="Business Growth"/>
        </a:ext>
      </dgm:extLst>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660B31A0-FD2F-254E-AAF7-1FFEDAB0886A}" type="presOf" srcId="{3B861210-8AF9-447A-BA7F-1EE1B6468CEA}" destId="{D6C2FC70-AACB-4169-BDDC-94821D8742C1}" srcOrd="0" destOrd="0" presId="urn:microsoft.com/office/officeart/2005/8/layout/vList3"/>
    <dgm:cxn modelId="{28E23ECA-1D55-7B49-8192-01F169ACB688}" type="presOf" srcId="{A539E785-AB19-4D28-949D-09B1084D9D14}" destId="{22F7878B-8B3C-498A-8332-8304F6DD6180}" srcOrd="0" destOrd="0" presId="urn:microsoft.com/office/officeart/2005/8/layout/vList3"/>
    <dgm:cxn modelId="{44DA2D36-EBEA-2E42-9972-5065454167D3}" type="presParOf" srcId="{D6C2FC70-AACB-4169-BDDC-94821D8742C1}" destId="{7AAC5F13-7E67-4C2F-A92B-63ED5F021A97}" srcOrd="0" destOrd="0" presId="urn:microsoft.com/office/officeart/2005/8/layout/vList3"/>
    <dgm:cxn modelId="{D15D9C52-0174-BC4A-9AC8-3AF76FB40235}" type="presParOf" srcId="{7AAC5F13-7E67-4C2F-A92B-63ED5F021A97}" destId="{146D31A3-94BA-4B94-9BA8-17B0D2186AEF}" srcOrd="0" destOrd="0" presId="urn:microsoft.com/office/officeart/2005/8/layout/vList3"/>
    <dgm:cxn modelId="{30B59048-62EE-D14F-85B7-78FD6776C026}"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792" y="0"/>
          <a:ext cx="5578034" cy="3460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t>Área </a:t>
          </a:r>
          <a:r>
            <a:rPr lang="en-GB" b="1">
              <a:solidFill>
                <a:sysClr val="window" lastClr="FFFFFF"/>
              </a:solidFill>
              <a:latin typeface="Calibri"/>
              <a:ea typeface="+mn-ea"/>
              <a:cs typeface="+mn-cs"/>
            </a:rPr>
            <a:t>8 </a:t>
          </a:r>
          <a:r>
            <a:rPr lang="en-GB" b="0">
              <a:solidFill>
                <a:sysClr val="window" lastClr="FFFFFF"/>
              </a:solidFill>
              <a:latin typeface="Calibri"/>
              <a:ea typeface="+mn-ea"/>
              <a:cs typeface="+mn-cs"/>
            </a:rPr>
            <a:t>Predisposicion del liderazgo</a:t>
          </a:r>
        </a:p>
        <a:p>
          <a:pPr>
            <a:buNone/>
          </a:pPr>
          <a:r>
            <a:rPr lang="en-GB" b="0">
              <a:solidFill>
                <a:sysClr val="window" lastClr="FFFFFF"/>
              </a:solidFill>
              <a:latin typeface="Calibri"/>
              <a:ea typeface="+mn-ea"/>
              <a:cs typeface="+mn-cs"/>
            </a:rPr>
            <a:t> institucional </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12786" y="0"/>
          <a:ext cx="346075" cy="346075"/>
        </a:xfrm>
        <a:prstGeom prst="ellipse">
          <a:avLst/>
        </a:prstGeom>
        <a:blipFill dpi="0"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l="3189" t="3189" r="3189" b="3189"/>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DCA8975D-D4AF-5444-800C-13DE289D4179}" type="presOf" srcId="{3B861210-8AF9-447A-BA7F-1EE1B6468CEA}" destId="{D6C2FC70-AACB-4169-BDDC-94821D8742C1}"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6A19EA83-44F3-CF42-9DDD-CD94E6D715DB}" type="presOf" srcId="{A539E785-AB19-4D28-949D-09B1084D9D14}" destId="{22F7878B-8B3C-498A-8332-8304F6DD6180}" srcOrd="0" destOrd="0" presId="urn:microsoft.com/office/officeart/2005/8/layout/vList3"/>
    <dgm:cxn modelId="{ABBA1DE1-7DEB-D241-8DE9-E0AAA3F7620B}" type="presParOf" srcId="{D6C2FC70-AACB-4169-BDDC-94821D8742C1}" destId="{7AAC5F13-7E67-4C2F-A92B-63ED5F021A97}" srcOrd="0" destOrd="0" presId="urn:microsoft.com/office/officeart/2005/8/layout/vList3"/>
    <dgm:cxn modelId="{4479B17B-373F-B945-9241-9F95695C177C}" type="presParOf" srcId="{7AAC5F13-7E67-4C2F-A92B-63ED5F021A97}" destId="{146D31A3-94BA-4B94-9BA8-17B0D2186AEF}" srcOrd="0" destOrd="0" presId="urn:microsoft.com/office/officeart/2005/8/layout/vList3"/>
    <dgm:cxn modelId="{136D00CC-D31A-384F-B18B-5CD763EA9149}"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3120" y="0"/>
          <a:ext cx="5584998" cy="342265"/>
        </a:xfrm>
        <a:solidFill>
          <a:srgbClr val="EEECE1"/>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solidFill>
            </a:rPr>
            <a:t>Área </a:t>
          </a:r>
          <a:r>
            <a:rPr lang="en-GB" b="1">
              <a:solidFill>
                <a:sysClr val="windowText" lastClr="000000">
                  <a:lumMod val="75000"/>
                  <a:lumOff val="25000"/>
                </a:sysClr>
              </a:solidFill>
              <a:latin typeface="Calibri"/>
              <a:ea typeface="+mn-ea"/>
              <a:cs typeface="+mn-cs"/>
            </a:rPr>
            <a:t>9 </a:t>
          </a:r>
          <a:r>
            <a:rPr lang="en-GB" b="0">
              <a:solidFill>
                <a:sysClr val="windowText" lastClr="000000">
                  <a:lumMod val="75000"/>
                  <a:lumOff val="25000"/>
                </a:sysClr>
              </a:solidFill>
              <a:latin typeface="Calibri"/>
              <a:ea typeface="+mn-ea"/>
              <a:cs typeface="+mn-cs"/>
            </a:rPr>
            <a:t>Roles de género</a:t>
          </a:r>
          <a:endParaRPr lang="en-GB" b="1">
            <a:solidFill>
              <a:sysClr val="windowText" lastClr="000000">
                <a:lumMod val="75000"/>
                <a:lumOff val="25000"/>
              </a:sysClr>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22975"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BEBA8EAE-BF5A-486C-A8C5-ECC9F3942E4B}">
                <a14:imgProps xmlns:a14="http://schemas.microsoft.com/office/drawing/2010/main">
                  <a14:imgLayer r:embed="rId2">
                    <a14:imgEffect>
                      <a14:backgroundRemoval t="7308" b="90000" l="10000" r="90000">
                        <a14:foregroundMark x1="66923" y1="7308" x2="66923" y2="7308"/>
                        <a14:foregroundMark x1="73462" y1="28462" x2="73462" y2="28462"/>
                        <a14:foregroundMark x1="30385" y1="15000" x2="30385" y2="15000"/>
                        <a14:foregroundMark x1="31356" y1="63559" x2="31356" y2="63559"/>
                      </a14:backgroundRemoval>
                    </a14:imgEffect>
                  </a14:imgLayer>
                </a14:imgProps>
              </a:ex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custLinFactNeighborX="-1086">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AE24E17C-63C7-404B-883C-F4C6C5B0A211}" type="presOf" srcId="{A539E785-AB19-4D28-949D-09B1084D9D14}" destId="{22F7878B-8B3C-498A-8332-8304F6DD6180}" srcOrd="0" destOrd="0" presId="urn:microsoft.com/office/officeart/2005/8/layout/vList3"/>
    <dgm:cxn modelId="{9A1644F9-65F7-F040-9823-210636CE969C}" type="presOf" srcId="{3B861210-8AF9-447A-BA7F-1EE1B6468CEA}" destId="{D6C2FC70-AACB-4169-BDDC-94821D8742C1}" srcOrd="0" destOrd="0" presId="urn:microsoft.com/office/officeart/2005/8/layout/vList3"/>
    <dgm:cxn modelId="{8EDD0E80-DD1C-A046-A909-78663450FD8B}" type="presParOf" srcId="{D6C2FC70-AACB-4169-BDDC-94821D8742C1}" destId="{7AAC5F13-7E67-4C2F-A92B-63ED5F021A97}" srcOrd="0" destOrd="0" presId="urn:microsoft.com/office/officeart/2005/8/layout/vList3"/>
    <dgm:cxn modelId="{9B64198C-8EBA-054F-878F-6D94E61ECFF4}" type="presParOf" srcId="{7AAC5F13-7E67-4C2F-A92B-63ED5F021A97}" destId="{146D31A3-94BA-4B94-9BA8-17B0D2186AEF}" srcOrd="0" destOrd="0" presId="urn:microsoft.com/office/officeart/2005/8/layout/vList3"/>
    <dgm:cxn modelId="{11567984-32F2-5943-9FBE-6C7FB8864ECC}"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64"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59840" y="0"/>
          <a:ext cx="5515359" cy="342265"/>
        </a:xfrm>
        <a:solidFill>
          <a:srgbClr val="EEECE1"/>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solidFill>
            </a:rPr>
            <a:t>Área </a:t>
          </a:r>
          <a:r>
            <a:rPr lang="en-GB" b="1">
              <a:solidFill>
                <a:sysClr val="windowText" lastClr="000000"/>
              </a:solidFill>
              <a:latin typeface="Calibri"/>
              <a:ea typeface="+mn-ea"/>
              <a:cs typeface="+mn-cs"/>
            </a:rPr>
            <a:t>10 </a:t>
          </a:r>
          <a:r>
            <a:rPr lang="es-AR" b="0" i="0">
              <a:solidFill>
                <a:sysClr val="windowText" lastClr="000000"/>
              </a:solidFill>
            </a:rPr>
            <a:t>Exclusión social</a:t>
          </a:r>
          <a:endParaRPr lang="en-GB" b="0" i="0">
            <a:solidFill>
              <a:sysClr val="windowText" lastClr="000000"/>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10212"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custLinFactNeighborX="-2863" custLinFactNeighborY="519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30D6A653-DF93-D349-9F72-0600273593CC}" type="presOf" srcId="{A539E785-AB19-4D28-949D-09B1084D9D14}" destId="{22F7878B-8B3C-498A-8332-8304F6DD6180}" srcOrd="0" destOrd="0" presId="urn:microsoft.com/office/officeart/2005/8/layout/vList3"/>
    <dgm:cxn modelId="{5604BAE9-BECD-5644-8810-3286F51F3584}" type="presOf" srcId="{3B861210-8AF9-447A-BA7F-1EE1B6468CEA}" destId="{D6C2FC70-AACB-4169-BDDC-94821D8742C1}" srcOrd="0" destOrd="0" presId="urn:microsoft.com/office/officeart/2005/8/layout/vList3"/>
    <dgm:cxn modelId="{3D2703E5-78B9-1A40-A786-F565070CE1D4}" type="presParOf" srcId="{D6C2FC70-AACB-4169-BDDC-94821D8742C1}" destId="{7AAC5F13-7E67-4C2F-A92B-63ED5F021A97}" srcOrd="0" destOrd="0" presId="urn:microsoft.com/office/officeart/2005/8/layout/vList3"/>
    <dgm:cxn modelId="{6DEBB9AC-500B-774B-B3FB-BF050154209F}" type="presParOf" srcId="{7AAC5F13-7E67-4C2F-A92B-63ED5F021A97}" destId="{146D31A3-94BA-4B94-9BA8-17B0D2186AEF}" srcOrd="0" destOrd="0" presId="urn:microsoft.com/office/officeart/2005/8/layout/vList3"/>
    <dgm:cxn modelId="{762D9FDB-E6F8-A243-872D-31CE8E3A0800}"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6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26116" y="0"/>
          <a:ext cx="5264661" cy="38798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091"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t>Área </a:t>
          </a:r>
          <a:r>
            <a:rPr lang="en-GB" sz="1700" b="1" kern="1200">
              <a:solidFill>
                <a:sysClr val="window" lastClr="FFFFFF"/>
              </a:solidFill>
              <a:latin typeface="Calibri"/>
              <a:ea typeface="+mn-ea"/>
              <a:cs typeface="+mn-cs"/>
            </a:rPr>
            <a:t>2 </a:t>
          </a:r>
          <a:r>
            <a:rPr lang="en-GB" sz="1700" b="0" kern="1200">
              <a:solidFill>
                <a:sysClr val="window" lastClr="FFFFFF"/>
              </a:solidFill>
              <a:latin typeface="Calibri"/>
              <a:ea typeface="+mn-ea"/>
              <a:cs typeface="+mn-cs"/>
            </a:rPr>
            <a:t>Criterios para el despliegue</a:t>
          </a:r>
        </a:p>
      </dsp:txBody>
      <dsp:txXfrm rot="10800000">
        <a:off x="323112" y="0"/>
        <a:ext cx="5167665" cy="387985"/>
      </dsp:txXfrm>
    </dsp:sp>
    <dsp:sp modelId="{146D31A3-94BA-4B94-9BA8-17B0D2186AEF}">
      <dsp:nvSpPr>
        <dsp:cNvPr id="0" name=""/>
        <dsp:cNvSpPr/>
      </dsp:nvSpPr>
      <dsp:spPr>
        <a:xfrm>
          <a:off x="57311" y="0"/>
          <a:ext cx="387985" cy="387985"/>
        </a:xfrm>
        <a:prstGeom prst="ellipse">
          <a:avLst/>
        </a:prstGeom>
        <a:blipFill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290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850"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t>Área </a:t>
          </a:r>
          <a:r>
            <a:rPr lang="en-GB" sz="1700" b="1" kern="1200">
              <a:solidFill>
                <a:sysClr val="window" lastClr="FFFFFF"/>
              </a:solidFill>
              <a:latin typeface="Calibri"/>
              <a:ea typeface="+mn-ea"/>
              <a:cs typeface="+mn-cs"/>
            </a:rPr>
            <a:t>3 </a:t>
          </a:r>
          <a:r>
            <a:rPr lang="en-GB" sz="1700" b="0" kern="1200">
              <a:solidFill>
                <a:sysClr val="window" lastClr="FFFFFF"/>
              </a:solidFill>
              <a:latin typeface="Calibri"/>
              <a:ea typeface="+mn-ea"/>
              <a:cs typeface="+mn-cs"/>
            </a:rPr>
            <a:t>Seleccion para el despliegue</a:t>
          </a:r>
          <a:endParaRPr lang="en-GB" sz="1700" b="1" kern="1200">
            <a:solidFill>
              <a:sysClr val="window" lastClr="FFFFFF"/>
            </a:solidFill>
            <a:latin typeface="Calibri"/>
            <a:ea typeface="+mn-ea"/>
            <a:cs typeface="+mn-cs"/>
          </a:endParaRPr>
        </a:p>
      </dsp:txBody>
      <dsp:txXfrm rot="10800000">
        <a:off x="343755" y="0"/>
        <a:ext cx="5168935" cy="382905"/>
      </dsp:txXfrm>
    </dsp:sp>
    <dsp:sp modelId="{146D31A3-94BA-4B94-9BA8-17B0D2186AEF}">
      <dsp:nvSpPr>
        <dsp:cNvPr id="0" name=""/>
        <dsp:cNvSpPr/>
      </dsp:nvSpPr>
      <dsp:spPr>
        <a:xfrm>
          <a:off x="69194" y="0"/>
          <a:ext cx="382905" cy="382905"/>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618371"/>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2684"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t>Área </a:t>
          </a:r>
          <a:r>
            <a:rPr lang="en-GB" sz="1700" b="1" kern="1200">
              <a:solidFill>
                <a:sysClr val="window" lastClr="FFFFFF"/>
              </a:solidFill>
              <a:latin typeface="Calibri"/>
              <a:ea typeface="+mn-ea"/>
              <a:cs typeface="+mn-cs"/>
            </a:rPr>
            <a:t>4 </a:t>
          </a:r>
          <a:r>
            <a:rPr lang="en-GB" sz="1700" b="0" kern="1200">
              <a:solidFill>
                <a:sysClr val="window" lastClr="FFFFFF"/>
              </a:solidFill>
              <a:latin typeface="Calibri"/>
              <a:ea typeface="+mn-ea"/>
              <a:cs typeface="+mn-cs"/>
            </a:rPr>
            <a:t>Restricciones relacionadas con el</a:t>
          </a:r>
          <a:br>
            <a:rPr lang="en-GB" sz="1700" b="0" kern="1200">
              <a:solidFill>
                <a:sysClr val="window" lastClr="FFFFFF"/>
              </a:solidFill>
              <a:latin typeface="Calibri"/>
              <a:ea typeface="+mn-ea"/>
              <a:cs typeface="+mn-cs"/>
            </a:rPr>
          </a:br>
          <a:r>
            <a:rPr lang="en-GB" sz="1700" b="0" kern="1200">
              <a:solidFill>
                <a:sysClr val="window" lastClr="FFFFFF"/>
              </a:solidFill>
              <a:latin typeface="Calibri"/>
              <a:ea typeface="+mn-ea"/>
              <a:cs typeface="+mn-cs"/>
            </a:rPr>
            <a:t> nulceo domestico </a:t>
          </a:r>
        </a:p>
      </dsp:txBody>
      <dsp:txXfrm rot="10800000">
        <a:off x="402622" y="0"/>
        <a:ext cx="5110068" cy="618371"/>
      </dsp:txXfrm>
    </dsp:sp>
    <dsp:sp modelId="{146D31A3-94BA-4B94-9BA8-17B0D2186AEF}">
      <dsp:nvSpPr>
        <dsp:cNvPr id="0" name=""/>
        <dsp:cNvSpPr/>
      </dsp:nvSpPr>
      <dsp:spPr>
        <a:xfrm>
          <a:off x="0" y="0"/>
          <a:ext cx="618371" cy="618371"/>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57133" y="0"/>
          <a:ext cx="5457908" cy="342900"/>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209" tIns="57150" rIns="106680" bIns="57150" numCol="1" spcCol="1270" anchor="ctr" anchorCtr="0">
          <a:noAutofit/>
        </a:bodyPr>
        <a:lstStyle/>
        <a:p>
          <a:pPr marL="0" lvl="0" indent="0" algn="ctr" defTabSz="666750">
            <a:lnSpc>
              <a:spcPct val="90000"/>
            </a:lnSpc>
            <a:spcBef>
              <a:spcPct val="0"/>
            </a:spcBef>
            <a:spcAft>
              <a:spcPct val="35000"/>
            </a:spcAft>
            <a:buNone/>
          </a:pPr>
          <a:r>
            <a:rPr lang="en-GB" sz="1500" b="1" kern="1200"/>
            <a:t>Área </a:t>
          </a:r>
          <a:r>
            <a:rPr lang="en-GB" sz="1500" b="1" kern="1200">
              <a:solidFill>
                <a:sysClr val="window" lastClr="FFFFFF"/>
              </a:solidFill>
              <a:latin typeface="Calibri"/>
              <a:ea typeface="+mn-ea"/>
              <a:cs typeface="+mn-cs"/>
            </a:rPr>
            <a:t>5 </a:t>
          </a:r>
          <a:r>
            <a:rPr lang="en-GB" sz="1500" b="0" kern="1200">
              <a:solidFill>
                <a:sysClr val="window" lastClr="FFFFFF"/>
              </a:solidFill>
              <a:latin typeface="Calibri"/>
              <a:ea typeface="+mn-ea"/>
              <a:cs typeface="+mn-cs"/>
            </a:rPr>
            <a:t>Infraestructura en operaciones de paz</a:t>
          </a:r>
          <a:endParaRPr lang="en-GB" sz="1500" b="1" kern="1200">
            <a:solidFill>
              <a:sysClr val="window" lastClr="FFFFFF"/>
            </a:solidFill>
            <a:latin typeface="Calibri"/>
            <a:ea typeface="+mn-ea"/>
            <a:cs typeface="+mn-cs"/>
          </a:endParaRPr>
        </a:p>
      </dsp:txBody>
      <dsp:txXfrm rot="10800000">
        <a:off x="342858" y="0"/>
        <a:ext cx="5372183" cy="342900"/>
      </dsp:txXfrm>
    </dsp:sp>
    <dsp:sp modelId="{146D31A3-94BA-4B94-9BA8-17B0D2186AEF}">
      <dsp:nvSpPr>
        <dsp:cNvPr id="0" name=""/>
        <dsp:cNvSpPr/>
      </dsp:nvSpPr>
      <dsp:spPr>
        <a:xfrm>
          <a:off x="198196" y="0"/>
          <a:ext cx="342900" cy="342900"/>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l="-19000" r="-19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4226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929" tIns="57150" rIns="106680" bIns="57150" numCol="1" spcCol="1270" anchor="ctr" anchorCtr="0">
          <a:noAutofit/>
        </a:bodyPr>
        <a:lstStyle/>
        <a:p>
          <a:pPr marL="0" lvl="0" indent="0" algn="ctr" defTabSz="666750">
            <a:lnSpc>
              <a:spcPct val="90000"/>
            </a:lnSpc>
            <a:spcBef>
              <a:spcPct val="0"/>
            </a:spcBef>
            <a:spcAft>
              <a:spcPct val="35000"/>
            </a:spcAft>
            <a:buNone/>
          </a:pPr>
          <a:r>
            <a:rPr lang="en-GB" sz="1500" b="1" kern="1200"/>
            <a:t>Área </a:t>
          </a:r>
          <a:r>
            <a:rPr lang="en-GB" sz="1500" b="1" kern="1200">
              <a:latin typeface="Calibri"/>
              <a:ea typeface="+mn-ea"/>
              <a:cs typeface="+mn-cs"/>
            </a:rPr>
            <a:t>6 </a:t>
          </a:r>
          <a:r>
            <a:rPr lang="en-GB" sz="1500" b="0" kern="1200">
              <a:latin typeface="Calibri"/>
              <a:ea typeface="+mn-ea"/>
              <a:cs typeface="+mn-cs"/>
            </a:rPr>
            <a:t>Experiencias en operaciones de paz</a:t>
          </a:r>
        </a:p>
      </dsp:txBody>
      <dsp:txXfrm rot="10800000">
        <a:off x="333595" y="0"/>
        <a:ext cx="5179095" cy="342265"/>
      </dsp:txXfrm>
    </dsp:sp>
    <dsp:sp modelId="{146D31A3-94BA-4B94-9BA8-17B0D2186AEF}">
      <dsp:nvSpPr>
        <dsp:cNvPr id="0" name=""/>
        <dsp:cNvSpPr/>
      </dsp:nvSpPr>
      <dsp:spPr>
        <a:xfrm>
          <a:off x="164263"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4607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09" tIns="60960" rIns="113792" bIns="60960" numCol="1" spcCol="1270" anchor="ctr" anchorCtr="0">
          <a:noAutofit/>
        </a:bodyPr>
        <a:lstStyle/>
        <a:p>
          <a:pPr marL="0" lvl="0" indent="0" algn="ctr" defTabSz="711200">
            <a:lnSpc>
              <a:spcPct val="90000"/>
            </a:lnSpc>
            <a:spcBef>
              <a:spcPct val="0"/>
            </a:spcBef>
            <a:spcAft>
              <a:spcPct val="35000"/>
            </a:spcAft>
            <a:buNone/>
          </a:pPr>
          <a:r>
            <a:rPr lang="en-GB" sz="1600" b="1" kern="1200"/>
            <a:t>Área </a:t>
          </a:r>
          <a:r>
            <a:rPr lang="en-GB" sz="1600" b="1" kern="1200">
              <a:solidFill>
                <a:sysClr val="window" lastClr="FFFFFF"/>
              </a:solidFill>
              <a:latin typeface="Calibri"/>
              <a:ea typeface="+mn-ea"/>
              <a:cs typeface="+mn-cs"/>
            </a:rPr>
            <a:t>7 </a:t>
          </a:r>
          <a:r>
            <a:rPr lang="en-GB" sz="1600" b="0" kern="1200">
              <a:solidFill>
                <a:sysClr val="window" lastClr="FFFFFF"/>
              </a:solidFill>
              <a:latin typeface="Calibri"/>
              <a:ea typeface="+mn-ea"/>
              <a:cs typeface="+mn-cs"/>
            </a:rPr>
            <a:t>Progreso Profesional</a:t>
          </a:r>
          <a:endParaRPr lang="en-GB" sz="1600" b="1" kern="1200">
            <a:solidFill>
              <a:sysClr val="window" lastClr="FFFFFF"/>
            </a:solidFill>
            <a:latin typeface="Calibri"/>
            <a:ea typeface="+mn-ea"/>
            <a:cs typeface="+mn-cs"/>
          </a:endParaRPr>
        </a:p>
      </dsp:txBody>
      <dsp:txXfrm rot="10800000">
        <a:off x="334548" y="0"/>
        <a:ext cx="5178142" cy="346075"/>
      </dsp:txXfrm>
    </dsp:sp>
    <dsp:sp modelId="{146D31A3-94BA-4B94-9BA8-17B0D2186AEF}">
      <dsp:nvSpPr>
        <dsp:cNvPr id="0" name=""/>
        <dsp:cNvSpPr/>
      </dsp:nvSpPr>
      <dsp:spPr>
        <a:xfrm>
          <a:off x="1" y="0"/>
          <a:ext cx="346075" cy="34607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69053" y="0"/>
          <a:ext cx="5710927" cy="763781"/>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6806" tIns="68580" rIns="128016" bIns="68580" numCol="1" spcCol="1270" anchor="ctr" anchorCtr="0">
          <a:noAutofit/>
        </a:bodyPr>
        <a:lstStyle/>
        <a:p>
          <a:pPr marL="0" lvl="0" indent="0" algn="ctr" defTabSz="800100">
            <a:lnSpc>
              <a:spcPct val="90000"/>
            </a:lnSpc>
            <a:spcBef>
              <a:spcPct val="0"/>
            </a:spcBef>
            <a:spcAft>
              <a:spcPct val="35000"/>
            </a:spcAft>
            <a:buNone/>
          </a:pPr>
          <a:r>
            <a:rPr lang="en-GB" sz="1800" b="1" kern="1200"/>
            <a:t>Área </a:t>
          </a:r>
          <a:r>
            <a:rPr lang="en-GB" sz="1800" b="1" kern="1200">
              <a:solidFill>
                <a:sysClr val="window" lastClr="FFFFFF"/>
              </a:solidFill>
              <a:latin typeface="Calibri"/>
              <a:ea typeface="+mn-ea"/>
              <a:cs typeface="+mn-cs"/>
            </a:rPr>
            <a:t>8 </a:t>
          </a:r>
          <a:r>
            <a:rPr lang="en-GB" sz="1800" b="0" kern="1200">
              <a:solidFill>
                <a:sysClr val="window" lastClr="FFFFFF"/>
              </a:solidFill>
              <a:latin typeface="Calibri"/>
              <a:ea typeface="+mn-ea"/>
              <a:cs typeface="+mn-cs"/>
            </a:rPr>
            <a:t>Predisposicion del liderazgo</a:t>
          </a:r>
        </a:p>
        <a:p>
          <a:pPr marL="0" lvl="0" indent="0" algn="ctr" defTabSz="800100">
            <a:lnSpc>
              <a:spcPct val="90000"/>
            </a:lnSpc>
            <a:spcBef>
              <a:spcPct val="0"/>
            </a:spcBef>
            <a:spcAft>
              <a:spcPct val="35000"/>
            </a:spcAft>
            <a:buNone/>
          </a:pPr>
          <a:r>
            <a:rPr lang="en-GB" sz="1800" b="0" kern="1200">
              <a:solidFill>
                <a:sysClr val="window" lastClr="FFFFFF"/>
              </a:solidFill>
              <a:latin typeface="Calibri"/>
              <a:ea typeface="+mn-ea"/>
              <a:cs typeface="+mn-cs"/>
            </a:rPr>
            <a:t> institucional </a:t>
          </a:r>
          <a:endParaRPr lang="en-GB" sz="1800" b="1" kern="1200">
            <a:solidFill>
              <a:sysClr val="window" lastClr="FFFFFF"/>
            </a:solidFill>
            <a:latin typeface="Calibri"/>
            <a:ea typeface="+mn-ea"/>
            <a:cs typeface="+mn-cs"/>
          </a:endParaRPr>
        </a:p>
      </dsp:txBody>
      <dsp:txXfrm rot="10800000">
        <a:off x="459998" y="0"/>
        <a:ext cx="5519982" cy="763781"/>
      </dsp:txXfrm>
    </dsp:sp>
    <dsp:sp modelId="{146D31A3-94BA-4B94-9BA8-17B0D2186AEF}">
      <dsp:nvSpPr>
        <dsp:cNvPr id="0" name=""/>
        <dsp:cNvSpPr/>
      </dsp:nvSpPr>
      <dsp:spPr>
        <a:xfrm>
          <a:off x="0" y="0"/>
          <a:ext cx="763781" cy="763781"/>
        </a:xfrm>
        <a:prstGeom prst="ellipse">
          <a:avLst/>
        </a:prstGeom>
        <a:blipFill dpi="0"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l="3189" t="3189" r="3189" b="3189"/>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08610" y="0"/>
          <a:ext cx="5320372" cy="394970"/>
        </a:xfrm>
        <a:prstGeom prst="homePlate">
          <a:avLst/>
        </a:prstGeom>
        <a:solidFill>
          <a:srgbClr val="EEECE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171" tIns="68580" rIns="128016"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solidFill>
            </a:rPr>
            <a:t>Área </a:t>
          </a:r>
          <a:r>
            <a:rPr lang="en-GB" sz="1800" b="1" kern="1200">
              <a:solidFill>
                <a:sysClr val="windowText" lastClr="000000">
                  <a:lumMod val="75000"/>
                  <a:lumOff val="25000"/>
                </a:sysClr>
              </a:solidFill>
              <a:latin typeface="Calibri"/>
              <a:ea typeface="+mn-ea"/>
              <a:cs typeface="+mn-cs"/>
            </a:rPr>
            <a:t>9 </a:t>
          </a:r>
          <a:r>
            <a:rPr lang="en-GB" sz="1800" b="0" kern="1200">
              <a:solidFill>
                <a:sysClr val="windowText" lastClr="000000">
                  <a:lumMod val="75000"/>
                  <a:lumOff val="25000"/>
                </a:sysClr>
              </a:solidFill>
              <a:latin typeface="Calibri"/>
              <a:ea typeface="+mn-ea"/>
              <a:cs typeface="+mn-cs"/>
            </a:rPr>
            <a:t>Roles de género</a:t>
          </a:r>
          <a:endParaRPr lang="en-GB" sz="1800" b="1" kern="1200">
            <a:solidFill>
              <a:sysClr val="windowText" lastClr="000000">
                <a:lumMod val="75000"/>
                <a:lumOff val="25000"/>
              </a:sysClr>
            </a:solidFill>
            <a:latin typeface="Calibri"/>
            <a:ea typeface="+mn-ea"/>
            <a:cs typeface="+mn-cs"/>
          </a:endParaRPr>
        </a:p>
      </dsp:txBody>
      <dsp:txXfrm rot="10800000">
        <a:off x="307352" y="0"/>
        <a:ext cx="5221630" cy="394970"/>
      </dsp:txXfrm>
    </dsp:sp>
    <dsp:sp modelId="{146D31A3-94BA-4B94-9BA8-17B0D2186AEF}">
      <dsp:nvSpPr>
        <dsp:cNvPr id="0" name=""/>
        <dsp:cNvSpPr/>
      </dsp:nvSpPr>
      <dsp:spPr>
        <a:xfrm>
          <a:off x="51182" y="0"/>
          <a:ext cx="394970" cy="394970"/>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BEBA8EAE-BF5A-486C-A8C5-ECC9F3942E4B}">
                <a14:imgProps xmlns:a14="http://schemas.microsoft.com/office/drawing/2010/main">
                  <a14:imgLayer r:embed="rId2">
                    <a14:imgEffect>
                      <a14:backgroundRemoval t="7308" b="90000" l="10000" r="90000">
                        <a14:foregroundMark x1="66923" y1="7308" x2="66923" y2="7308"/>
                        <a14:foregroundMark x1="73462" y1="28462" x2="73462" y2="28462"/>
                        <a14:foregroundMark x1="30385" y1="15000" x2="30385" y2="15000"/>
                        <a14:foregroundMark x1="31356" y1="63559" x2="31356" y2="63559"/>
                      </a14:backgroundRemoval>
                    </a14:imgEffect>
                  </a14:imgLayer>
                </a14:imgProps>
              </a:ex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141096" y="0"/>
          <a:ext cx="5369119" cy="379730"/>
        </a:xfrm>
        <a:prstGeom prst="homePlate">
          <a:avLst/>
        </a:prstGeom>
        <a:solidFill>
          <a:srgbClr val="EEECE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7450"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Text" lastClr="000000"/>
              </a:solidFill>
            </a:rPr>
            <a:t>Área </a:t>
          </a:r>
          <a:r>
            <a:rPr lang="en-GB" sz="1700" b="1" kern="1200">
              <a:solidFill>
                <a:sysClr val="windowText" lastClr="000000"/>
              </a:solidFill>
              <a:latin typeface="Calibri"/>
              <a:ea typeface="+mn-ea"/>
              <a:cs typeface="+mn-cs"/>
            </a:rPr>
            <a:t>10 </a:t>
          </a:r>
          <a:r>
            <a:rPr lang="es-AR" sz="1700" b="0" i="0" kern="1200">
              <a:solidFill>
                <a:sysClr val="windowText" lastClr="000000"/>
              </a:solidFill>
            </a:rPr>
            <a:t>Exclusión social</a:t>
          </a:r>
          <a:endParaRPr lang="en-GB" sz="1700" b="0" i="0" kern="1200">
            <a:solidFill>
              <a:sysClr val="windowText" lastClr="000000"/>
            </a:solidFill>
            <a:latin typeface="Calibri"/>
            <a:ea typeface="+mn-ea"/>
            <a:cs typeface="+mn-cs"/>
          </a:endParaRPr>
        </a:p>
      </dsp:txBody>
      <dsp:txXfrm rot="10800000">
        <a:off x="236028" y="0"/>
        <a:ext cx="5274187" cy="379730"/>
      </dsp:txXfrm>
    </dsp:sp>
    <dsp:sp modelId="{146D31A3-94BA-4B94-9BA8-17B0D2186AEF}">
      <dsp:nvSpPr>
        <dsp:cNvPr id="0" name=""/>
        <dsp:cNvSpPr/>
      </dsp:nvSpPr>
      <dsp:spPr>
        <a:xfrm>
          <a:off x="95767" y="0"/>
          <a:ext cx="379730" cy="379730"/>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2260-A991-4FDF-B3CE-359EBEC8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3484</Words>
  <Characters>19164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Karim</dc:creator>
  <cp:keywords/>
  <dc:description/>
  <cp:lastModifiedBy>Carlsson Karin</cp:lastModifiedBy>
  <cp:revision>38</cp:revision>
  <cp:lastPrinted>2023-07-25T14:54:00Z</cp:lastPrinted>
  <dcterms:created xsi:type="dcterms:W3CDTF">2023-07-25T12:21:00Z</dcterms:created>
  <dcterms:modified xsi:type="dcterms:W3CDTF">2023-07-28T10:41:00Z</dcterms:modified>
</cp:coreProperties>
</file>