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3"/>
        <w:id w:val="1049025889"/>
      </w:sdtPr>
      <w:sdtEndPr/>
      <w:sdtContent>
        <w:p w14:paraId="00000001" w14:textId="06CABF5F" w:rsidR="00E1779B" w:rsidRPr="00052CD4" w:rsidRDefault="00F02FE7">
          <w:pPr>
            <w:pStyle w:val="Heading1"/>
            <w:rPr>
              <w:rFonts w:ascii="Saira" w:eastAsia="Saira" w:hAnsi="Saira" w:cs="Saira"/>
              <w:lang w:val="es-AR"/>
            </w:rPr>
          </w:pPr>
          <w:sdt>
            <w:sdtPr>
              <w:rPr>
                <w:rFonts w:ascii="Saira" w:eastAsia="Saira" w:hAnsi="Saira" w:cs="Saira"/>
                <w:lang w:val="es-AR"/>
              </w:rPr>
              <w:tag w:val="goog_rdk_2"/>
              <w:id w:val="-554543031"/>
            </w:sdtPr>
            <w:sdtEndPr/>
            <w:sdtContent>
              <w:r w:rsidR="00052CD4" w:rsidRPr="00052CD4">
                <w:rPr>
                  <w:rFonts w:ascii="Saira" w:eastAsia="Saira" w:hAnsi="Saira" w:cs="Saira"/>
                  <w:lang w:val="es-AR"/>
                </w:rPr>
                <w:t xml:space="preserve">Plantilla 2: Preparación de las entrevistas con los principales responsables de la toma de decisiones </w:t>
              </w:r>
              <w:r w:rsidR="000D547E" w:rsidRPr="00052CD4">
                <w:rPr>
                  <w:rFonts w:ascii="Saira" w:eastAsia="Saira" w:hAnsi="Saira" w:cs="Saira"/>
                  <w:noProof/>
                  <w:lang w:val="es-AR"/>
                </w:rPr>
                <w:drawing>
                  <wp:inline distT="0" distB="0" distL="0" distR="0" wp14:anchorId="6B85899F" wp14:editId="16082405">
                    <wp:extent cx="5760720" cy="86797"/>
                    <wp:effectExtent l="0" t="0" r="0" b="8890"/>
                    <wp:docPr id="14" name="Picture 3" descr="C:\Users\watsoc\AppData\Local\Temp\Rar$DIa0.663\Elsie_GenderReport_2018_Final-072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" name="Picture 3" descr="C:\Users\watsoc\AppData\Local\Temp\Rar$DIa0.663\Elsie_GenderReport_2018_Final-072.jpg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 t="84202"/>
                            <a:stretch/>
                          </pic:blipFill>
                          <pic:spPr bwMode="auto">
                            <a:xfrm rot="10800000">
                              <a:off x="0" y="0"/>
                              <a:ext cx="5760720" cy="867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sdtContent>
    </w:sdt>
    <w:p w14:paraId="00000002" w14:textId="4FBDE7BA" w:rsidR="00E1779B" w:rsidRPr="00052CD4" w:rsidRDefault="00052CD4" w:rsidP="007C57C1">
      <w:pPr>
        <w:rPr>
          <w:rFonts w:ascii="Saira" w:eastAsia="Saira" w:hAnsi="Saira" w:cs="Saira"/>
          <w:i/>
          <w:iCs/>
          <w:lang w:val="es-AR"/>
        </w:rPr>
      </w:pPr>
      <w:r w:rsidRPr="00052CD4">
        <w:rPr>
          <w:i/>
          <w:iCs/>
          <w:lang w:val="es-AR"/>
        </w:rPr>
        <w:t>Consulte la sección 3.1.2 y la sección 3.6 Paso 2 para obtener más información sobre las entrevistas con responsables clave y cómo prepararlas.</w:t>
      </w:r>
    </w:p>
    <w:tbl>
      <w:tblPr>
        <w:tblStyle w:val="a"/>
        <w:tblW w:w="10198" w:type="dxa"/>
        <w:tblLayout w:type="fixed"/>
        <w:tblLook w:val="0400" w:firstRow="0" w:lastRow="0" w:firstColumn="0" w:lastColumn="0" w:noHBand="0" w:noVBand="1"/>
      </w:tblPr>
      <w:tblGrid>
        <w:gridCol w:w="10198"/>
      </w:tblGrid>
      <w:tr w:rsidR="00E1779B" w14:paraId="77E0648A" w14:textId="77777777">
        <w:trPr>
          <w:trHeight w:val="76"/>
        </w:trPr>
        <w:tc>
          <w:tcPr>
            <w:tcW w:w="10198" w:type="dxa"/>
          </w:tcPr>
          <w:p w14:paraId="00000004" w14:textId="77777777" w:rsidR="00E1779B" w:rsidRPr="00052CD4" w:rsidRDefault="00E17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lang w:val="es-AR"/>
              </w:rPr>
            </w:pPr>
          </w:p>
          <w:sdt>
            <w:sdtPr>
              <w:rPr>
                <w:b w:val="0"/>
              </w:rPr>
              <w:tag w:val="goog_rdk_10"/>
              <w:id w:val="1759254182"/>
            </w:sdtPr>
            <w:sdtEndPr/>
            <w:sdtContent>
              <w:tbl>
                <w:tblPr>
                  <w:tblStyle w:val="a0"/>
                  <w:tblW w:w="9982" w:type="dxa"/>
                  <w:tblBorders>
                    <w:top w:val="single" w:sz="4" w:space="0" w:color="95B3D7"/>
                    <w:bottom w:val="single" w:sz="4" w:space="0" w:color="95B3D7"/>
                    <w:insideH w:val="single" w:sz="4" w:space="0" w:color="95B3D7"/>
                    <w:insideV w:val="single" w:sz="4" w:space="0" w:color="95B3D7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9982"/>
                </w:tblGrid>
                <w:tr w:rsidR="00E1779B" w:rsidRPr="00F02FE7" w14:paraId="18197B34" w14:textId="77777777" w:rsidTr="00E1779B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76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05" w14:textId="592D759F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 xml:space="preserve">Persona </w:t>
                      </w:r>
                      <w:r w:rsidR="00081EEF" w:rsidRPr="00052CD4">
                        <w:rPr>
                          <w:rFonts w:ascii="Saira" w:eastAsia="Saira" w:hAnsi="Saira" w:cs="Saira"/>
                          <w:lang w:val="es-AR"/>
                        </w:rPr>
                        <w:t>responsable</w:t>
                      </w: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 xml:space="preserve"> (del equipo de </w:t>
                      </w:r>
                      <w:r>
                        <w:rPr>
                          <w:rFonts w:ascii="Saira" w:eastAsia="Saira" w:hAnsi="Saira" w:cs="Saira"/>
                          <w:lang w:val="es-AR"/>
                        </w:rPr>
                        <w:t>evaluación</w:t>
                      </w: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)</w:t>
                      </w:r>
                      <w:r w:rsidR="007C57C1" w:rsidRPr="00052CD4">
                        <w:rPr>
                          <w:rFonts w:ascii="Saira" w:eastAsia="Saira" w:hAnsi="Saira" w:cs="Saira"/>
                          <w:lang w:val="es-AR"/>
                        </w:rPr>
                        <w:t>:</w:t>
                      </w:r>
                      <w:sdt>
                        <w:sdtPr>
                          <w:tag w:val="goog_rdk_9"/>
                          <w:id w:val="-974440330"/>
                          <w:showingPlcHdr/>
                        </w:sdtPr>
                        <w:sdtEndPr/>
                        <w:sdtContent>
                          <w:r w:rsidR="00081EEF" w:rsidRPr="00081EEF">
                            <w:rPr>
                              <w:lang w:val="es-AR"/>
                            </w:rPr>
                            <w:t xml:space="preserve">     </w:t>
                          </w:r>
                        </w:sdtContent>
                      </w:sdt>
                    </w:p>
                    <w:p w14:paraId="00000006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</w:tc>
                </w:tr>
                <w:tr w:rsidR="00E1779B" w:rsidRPr="00F02FE7" w14:paraId="24984ABE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61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07" w14:textId="1A6D0CAB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¿Quiénes son los principales responsables de la toma de decisiones a los que hay que entrevistar?</w:t>
                      </w:r>
                    </w:p>
                  </w:tc>
                </w:tr>
                <w:tr w:rsidR="00E1779B" w14:paraId="11C41C71" w14:textId="77777777" w:rsidTr="00E1779B">
                  <w:trPr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08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09" w14:textId="60D25C8F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>
                        <w:rPr>
                          <w:rFonts w:ascii="Saira" w:eastAsia="Saira" w:hAnsi="Saira" w:cs="Saira"/>
                          <w:lang w:val="es-AR"/>
                        </w:rPr>
                        <w:t>I</w:t>
                      </w: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nstitución del sector de s</w:t>
                      </w:r>
                      <w:r>
                        <w:rPr>
                          <w:rFonts w:ascii="Saira" w:eastAsia="Saira" w:hAnsi="Saira" w:cs="Saira"/>
                          <w:lang w:val="es-AR"/>
                        </w:rPr>
                        <w:t>eguridad:</w:t>
                      </w:r>
                    </w:p>
                    <w:p w14:paraId="0000000A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0B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0C" w14:textId="646C7634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Civiles</w:t>
                      </w:r>
                      <w:r w:rsidR="007C57C1" w:rsidRPr="00052CD4">
                        <w:rPr>
                          <w:rFonts w:ascii="Saira" w:eastAsia="Saira" w:hAnsi="Saira" w:cs="Saira"/>
                          <w:lang w:val="es-AR"/>
                        </w:rPr>
                        <w:t>:</w:t>
                      </w:r>
                    </w:p>
                    <w:p w14:paraId="0000000D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0E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0F" w14:textId="273F6CC8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Centro de formación para personal en operaciones de paz</w:t>
                      </w:r>
                      <w:r w:rsidR="007C57C1" w:rsidRPr="00052CD4">
                        <w:rPr>
                          <w:rFonts w:ascii="Saira" w:eastAsia="Saira" w:hAnsi="Saira" w:cs="Saira"/>
                          <w:lang w:val="es-AR"/>
                        </w:rPr>
                        <w:t xml:space="preserve">: </w:t>
                      </w:r>
                    </w:p>
                    <w:p w14:paraId="00000010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11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12" w14:textId="1156ED29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Ot</w:t>
                      </w:r>
                      <w:r w:rsidR="00052CD4">
                        <w:rPr>
                          <w:rFonts w:ascii="Saira" w:eastAsia="Saira" w:hAnsi="Saira" w:cs="Saira"/>
                        </w:rPr>
                        <w:t>ro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: </w:t>
                      </w:r>
                    </w:p>
                    <w:p w14:paraId="00000013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14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E1779B" w:rsidRPr="00F02FE7" w14:paraId="2B83C623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432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15" w14:textId="7BB9E2BA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¿El equipo de evaluación ya tiene contactos con ellos? Si no es así, ¿quién puede ayudar a acceder a ellos?</w:t>
                      </w:r>
                    </w:p>
                  </w:tc>
                </w:tr>
                <w:tr w:rsidR="00E1779B" w14:paraId="5A58705A" w14:textId="77777777" w:rsidTr="00E1779B">
                  <w:trPr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16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17" w14:textId="3923063C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>
                        <w:rPr>
                          <w:rFonts w:ascii="Saira" w:eastAsia="Saira" w:hAnsi="Saira" w:cs="Saira"/>
                          <w:lang w:val="es-AR"/>
                        </w:rPr>
                        <w:t>I</w:t>
                      </w: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nstitución del sector de s</w:t>
                      </w:r>
                      <w:r>
                        <w:rPr>
                          <w:rFonts w:ascii="Saira" w:eastAsia="Saira" w:hAnsi="Saira" w:cs="Saira"/>
                          <w:lang w:val="es-AR"/>
                        </w:rPr>
                        <w:t>eguridad</w:t>
                      </w:r>
                      <w:r w:rsidR="007C57C1" w:rsidRPr="00052CD4">
                        <w:rPr>
                          <w:lang w:val="es-AR"/>
                        </w:rPr>
                        <w:t>:</w:t>
                      </w:r>
                    </w:p>
                    <w:p w14:paraId="00000018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19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1A" w14:textId="7A61D556" w:rsidR="00E1779B" w:rsidRPr="00052CD4" w:rsidRDefault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Civil</w:t>
                      </w:r>
                      <w:r w:rsidR="00052CD4" w:rsidRPr="00052CD4">
                        <w:rPr>
                          <w:rFonts w:ascii="Saira" w:eastAsia="Saira" w:hAnsi="Saira" w:cs="Saira"/>
                          <w:lang w:val="es-AR"/>
                        </w:rPr>
                        <w:t>es</w:t>
                      </w: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:</w:t>
                      </w:r>
                    </w:p>
                    <w:p w14:paraId="0000001B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1C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1D" w14:textId="3D0E0B9D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Centro de formación para personal en operaciones de paz</w:t>
                      </w:r>
                      <w:r w:rsidR="007C57C1" w:rsidRPr="00052CD4">
                        <w:rPr>
                          <w:rFonts w:ascii="Saira" w:eastAsia="Saira" w:hAnsi="Saira" w:cs="Saira"/>
                          <w:lang w:val="es-AR"/>
                        </w:rPr>
                        <w:t xml:space="preserve">: </w:t>
                      </w:r>
                    </w:p>
                    <w:p w14:paraId="0000001E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1F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0000020" w14:textId="3A740E5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Ot</w:t>
                      </w:r>
                      <w:r w:rsidR="00052CD4">
                        <w:rPr>
                          <w:rFonts w:ascii="Saira" w:eastAsia="Saira" w:hAnsi="Saira" w:cs="Saira"/>
                        </w:rPr>
                        <w:t>ro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: </w:t>
                      </w:r>
                    </w:p>
                    <w:p w14:paraId="00000021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22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7C57C1" w14:paraId="7409E1A3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241C7D91" w14:textId="2CDDD47B" w:rsidR="007C57C1" w:rsidRDefault="00052CD4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lastRenderedPageBreak/>
                        <w:t xml:space="preserve">¿A quién debe pedir permiso el equipo de evaluación para realizar las entrevistas? </w:t>
                      </w:r>
                      <w:r w:rsidRPr="00052CD4">
                        <w:rPr>
                          <w:rFonts w:ascii="Saira" w:eastAsia="Saira" w:hAnsi="Saira" w:cs="Saira"/>
                        </w:rPr>
                        <w:t xml:space="preserve">¿Se </w:t>
                      </w:r>
                      <w:proofErr w:type="spellStart"/>
                      <w:r w:rsidRPr="00052CD4">
                        <w:rPr>
                          <w:rFonts w:ascii="Saira" w:eastAsia="Saira" w:hAnsi="Saira" w:cs="Saira"/>
                        </w:rPr>
                        <w:t>necesita</w:t>
                      </w:r>
                      <w:proofErr w:type="spellEnd"/>
                      <w:r w:rsidRPr="00052CD4">
                        <w:rPr>
                          <w:rFonts w:ascii="Saira" w:eastAsia="Saira" w:hAnsi="Saira" w:cs="Saira"/>
                        </w:rPr>
                        <w:t xml:space="preserve"> </w:t>
                      </w:r>
                      <w:proofErr w:type="spellStart"/>
                      <w:r w:rsidRPr="00052CD4">
                        <w:rPr>
                          <w:rFonts w:ascii="Saira" w:eastAsia="Saira" w:hAnsi="Saira" w:cs="Saira"/>
                        </w:rPr>
                        <w:t>más</w:t>
                      </w:r>
                      <w:proofErr w:type="spellEnd"/>
                      <w:r w:rsidRPr="00052CD4">
                        <w:rPr>
                          <w:rFonts w:ascii="Saira" w:eastAsia="Saira" w:hAnsi="Saira" w:cs="Saira"/>
                        </w:rPr>
                        <w:t xml:space="preserve"> </w:t>
                      </w:r>
                      <w:proofErr w:type="spellStart"/>
                      <w:r w:rsidRPr="00052CD4">
                        <w:rPr>
                          <w:rFonts w:ascii="Saira" w:eastAsia="Saira" w:hAnsi="Saira" w:cs="Saira"/>
                        </w:rPr>
                        <w:t>apoyo</w:t>
                      </w:r>
                      <w:proofErr w:type="spellEnd"/>
                      <w:r w:rsidRPr="00052CD4">
                        <w:rPr>
                          <w:rFonts w:ascii="Saira" w:eastAsia="Saira" w:hAnsi="Saira" w:cs="Saira"/>
                        </w:rPr>
                        <w:t>?</w:t>
                      </w:r>
                    </w:p>
                  </w:tc>
                </w:tr>
                <w:tr w:rsidR="007C57C1" w14:paraId="560C8732" w14:textId="77777777" w:rsidTr="00E1779B">
                  <w:trPr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10AC52B7" w14:textId="77777777" w:rsidR="007C57C1" w:rsidRPr="00F02FE7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3DEDED07" w14:textId="445E6043" w:rsidR="007C57C1" w:rsidRPr="00052CD4" w:rsidRDefault="00052CD4" w:rsidP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>
                        <w:rPr>
                          <w:rFonts w:ascii="Saira" w:eastAsia="Saira" w:hAnsi="Saira" w:cs="Saira"/>
                          <w:lang w:val="es-AR"/>
                        </w:rPr>
                        <w:t>I</w:t>
                      </w: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nstitución del sector de s</w:t>
                      </w:r>
                      <w:r>
                        <w:rPr>
                          <w:rFonts w:ascii="Saira" w:eastAsia="Saira" w:hAnsi="Saira" w:cs="Saira"/>
                          <w:lang w:val="es-AR"/>
                        </w:rPr>
                        <w:t>eguridad</w:t>
                      </w:r>
                      <w:r w:rsidR="007C57C1" w:rsidRPr="00052CD4">
                        <w:rPr>
                          <w:rFonts w:ascii="Saira" w:eastAsia="Saira" w:hAnsi="Saira" w:cs="Saira"/>
                          <w:lang w:val="es-AR"/>
                        </w:rPr>
                        <w:t>:</w:t>
                      </w:r>
                    </w:p>
                    <w:p w14:paraId="6BAB085F" w14:textId="77777777" w:rsidR="007C57C1" w:rsidRPr="00052CD4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1B6D14C2" w14:textId="77777777" w:rsidR="007C57C1" w:rsidRPr="00052CD4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42C20DD9" w14:textId="6705FD02" w:rsidR="007C57C1" w:rsidRPr="00052CD4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Civil</w:t>
                      </w:r>
                      <w:r w:rsidR="00052CD4" w:rsidRPr="00052CD4">
                        <w:rPr>
                          <w:rFonts w:ascii="Saira" w:eastAsia="Saira" w:hAnsi="Saira" w:cs="Saira"/>
                          <w:lang w:val="es-AR"/>
                        </w:rPr>
                        <w:t>es:</w:t>
                      </w:r>
                    </w:p>
                    <w:p w14:paraId="299A2097" w14:textId="77777777" w:rsidR="007C57C1" w:rsidRPr="00052CD4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18E103C5" w14:textId="77777777" w:rsidR="007C57C1" w:rsidRPr="00052CD4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0B5A57EA" w14:textId="5E59B223" w:rsidR="007C57C1" w:rsidRPr="00052CD4" w:rsidRDefault="00052CD4" w:rsidP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Centro de formación para personal en operaciones de paz</w:t>
                      </w:r>
                      <w:r w:rsidR="007C57C1" w:rsidRPr="00052CD4">
                        <w:rPr>
                          <w:rFonts w:ascii="Saira" w:eastAsia="Saira" w:hAnsi="Saira" w:cs="Saira"/>
                          <w:lang w:val="es-AR"/>
                        </w:rPr>
                        <w:t xml:space="preserve">: </w:t>
                      </w:r>
                    </w:p>
                    <w:p w14:paraId="23EB5A17" w14:textId="77777777" w:rsidR="007C57C1" w:rsidRPr="00052CD4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16EBF308" w14:textId="77777777" w:rsidR="007C57C1" w:rsidRPr="00052CD4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  <w:p w14:paraId="74D7491A" w14:textId="4D2463E8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Ot</w:t>
                      </w:r>
                      <w:r w:rsidR="00052CD4">
                        <w:rPr>
                          <w:rFonts w:ascii="Saira" w:eastAsia="Saira" w:hAnsi="Saira" w:cs="Saira"/>
                        </w:rPr>
                        <w:t>ro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: </w:t>
                      </w:r>
                    </w:p>
                    <w:p w14:paraId="301FFBD2" w14:textId="77777777" w:rsidR="007C57C1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E1779B" w:rsidRPr="00F02FE7" w14:paraId="187DE172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7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23" w14:textId="26ED5C05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¿Será necesario viajar a otras partes del país? Enumere cada posible lugar de entrevista:</w:t>
                      </w:r>
                    </w:p>
                  </w:tc>
                </w:tr>
                <w:tr w:rsidR="00E1779B" w:rsidRPr="00F02FE7" w14:paraId="303E9421" w14:textId="77777777" w:rsidTr="00E1779B">
                  <w:trPr>
                    <w:trHeight w:val="37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49CF69E3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b w:val="0"/>
                          <w:lang w:val="es-AR"/>
                        </w:rPr>
                      </w:pPr>
                    </w:p>
                    <w:p w14:paraId="00000024" w14:textId="3F0BFC00" w:rsidR="007C57C1" w:rsidRPr="00052CD4" w:rsidRDefault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</w:tc>
                </w:tr>
                <w:tr w:rsidR="00E1779B" w:rsidRPr="00F02FE7" w14:paraId="1D8F7FA8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03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25" w14:textId="2ADEAACA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¿En qué idioma(s) se realizará la entrevista?</w:t>
                      </w:r>
                      <w:r w:rsidR="007C57C1" w:rsidRPr="00052CD4">
                        <w:rPr>
                          <w:rFonts w:ascii="Saira" w:eastAsia="Saira" w:hAnsi="Saira" w:cs="Saira"/>
                          <w:lang w:val="es-AR"/>
                        </w:rPr>
                        <w:t xml:space="preserve">  </w:t>
                      </w:r>
                    </w:p>
                  </w:tc>
                </w:tr>
                <w:tr w:rsidR="00E1779B" w:rsidRPr="00F02FE7" w14:paraId="252111D2" w14:textId="77777777" w:rsidTr="00E1779B">
                  <w:trPr>
                    <w:trHeight w:val="303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68667E66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b w:val="0"/>
                          <w:lang w:val="es-AR"/>
                        </w:rPr>
                      </w:pPr>
                      <w:bookmarkStart w:id="0" w:name="_heading=h.gjdgxs" w:colFirst="0" w:colLast="0"/>
                      <w:bookmarkEnd w:id="0"/>
                    </w:p>
                    <w:p w14:paraId="00000026" w14:textId="682B83A7" w:rsidR="007C57C1" w:rsidRPr="00052CD4" w:rsidRDefault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</w:tc>
                </w:tr>
                <w:tr w:rsidR="00E1779B" w:rsidRPr="00F02FE7" w14:paraId="65DF63B3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45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27" w14:textId="75C8C161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¿Quién realizará las entrevistas? (enumere los nombres o el número y las cualificaciones de las personas requeridas)</w:t>
                      </w:r>
                    </w:p>
                  </w:tc>
                </w:tr>
                <w:tr w:rsidR="00E1779B" w:rsidRPr="00F02FE7" w14:paraId="7DE45111" w14:textId="77777777" w:rsidTr="00E1779B">
                  <w:trPr>
                    <w:trHeight w:val="380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12AF3FB3" w14:textId="77777777" w:rsidR="00E1779B" w:rsidRPr="00052CD4" w:rsidRDefault="00E1779B" w:rsidP="007C57C1">
                      <w:pPr>
                        <w:jc w:val="both"/>
                        <w:rPr>
                          <w:rFonts w:ascii="Saira" w:eastAsia="Saira" w:hAnsi="Saira" w:cs="Saira"/>
                          <w:b w:val="0"/>
                          <w:lang w:val="es-AR"/>
                        </w:rPr>
                      </w:pPr>
                    </w:p>
                    <w:p w14:paraId="00000035" w14:textId="1FDD9524" w:rsidR="007C57C1" w:rsidRPr="00052CD4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</w:tc>
                </w:tr>
                <w:tr w:rsidR="00E1779B" w:rsidRPr="00F02FE7" w14:paraId="40F30C70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08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36" w14:textId="74996BDC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¿Cómo se recibirá el consentimiento?  ¿Por escrito o verbalmente?  Piense si será posible grabar la conversación o si será necesario tomar notas.</w:t>
                      </w:r>
                    </w:p>
                  </w:tc>
                </w:tr>
                <w:tr w:rsidR="00E1779B" w:rsidRPr="00F02FE7" w14:paraId="4730E98C" w14:textId="77777777" w:rsidTr="00E1779B">
                  <w:trPr>
                    <w:trHeight w:val="608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37" w14:textId="77777777" w:rsidR="00E1779B" w:rsidRPr="00052CD4" w:rsidRDefault="00E1779B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</w:p>
                  </w:tc>
                </w:tr>
                <w:tr w:rsidR="00E1779B" w:rsidRPr="00F02FE7" w14:paraId="1C50ED2E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03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38" w14:textId="69686C8A" w:rsidR="00E1779B" w:rsidRPr="00052CD4" w:rsidRDefault="00052CD4">
                      <w:pPr>
                        <w:jc w:val="both"/>
                        <w:rPr>
                          <w:rFonts w:ascii="Saira" w:eastAsia="Saira" w:hAnsi="Saira" w:cs="Saira"/>
                          <w:lang w:val="es-AR"/>
                        </w:rPr>
                      </w:pPr>
                      <w:r w:rsidRPr="00052CD4">
                        <w:rPr>
                          <w:rFonts w:ascii="Saira" w:eastAsia="Saira" w:hAnsi="Saira" w:cs="Saira"/>
                          <w:lang w:val="es-AR"/>
                        </w:rPr>
                        <w:t>Si se graban las entrevistas, ¿quién se encargará de las transcripciones? (indique los nombres o el número y la cualificación de las personas requeridas)</w:t>
                      </w:r>
                    </w:p>
                  </w:tc>
                </w:tr>
              </w:tbl>
              <w:sdt>
                <w:sdtPr>
                  <w:rPr>
                    <w:b w:val="0"/>
                  </w:rPr>
                  <w:tag w:val="goog_rdk_29"/>
                  <w:id w:val="-1750183371"/>
                </w:sdtPr>
                <w:sdtEndPr/>
                <w:sdtContent>
                  <w:tbl>
                    <w:tblPr>
                      <w:tblStyle w:val="a0"/>
                      <w:tblW w:w="9982" w:type="dxa"/>
                      <w:tblBorders>
                        <w:top w:val="single" w:sz="4" w:space="0" w:color="95B3D7"/>
                        <w:bottom w:val="single" w:sz="4" w:space="0" w:color="95B3D7"/>
                        <w:insideH w:val="single" w:sz="4" w:space="0" w:color="95B3D7"/>
                        <w:insideV w:val="single" w:sz="4" w:space="0" w:color="95B3D7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982"/>
                    </w:tblGrid>
                    <w:tr w:rsidR="00E1779B" w14:paraId="024CB20F" w14:textId="77777777" w:rsidTr="00E1779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46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9982" w:type="dxa"/>
                        </w:tcPr>
                        <w:p w14:paraId="00000039" w14:textId="2E7B0670" w:rsidR="00E1779B" w:rsidRDefault="00F02FE7">
                          <w:pPr>
                            <w:jc w:val="both"/>
                            <w:rPr>
                              <w:rFonts w:ascii="Saira" w:eastAsia="Saira" w:hAnsi="Saira" w:cs="Saira"/>
                            </w:rPr>
                          </w:pPr>
                          <w:sdt>
                            <w:sdtPr>
                              <w:tag w:val="goog_rdk_28"/>
                              <w:id w:val="-816949440"/>
                            </w:sdtPr>
                            <w:sdtEndPr/>
                            <w:sdtContent/>
                          </w:sdt>
                        </w:p>
                        <w:p w14:paraId="0000003A" w14:textId="77777777" w:rsidR="00E1779B" w:rsidRDefault="00E1779B">
                          <w:pPr>
                            <w:jc w:val="both"/>
                            <w:rPr>
                              <w:rFonts w:ascii="Saira" w:eastAsia="Saira" w:hAnsi="Saira" w:cs="Saira"/>
                            </w:rPr>
                          </w:pPr>
                        </w:p>
                      </w:tc>
                    </w:tr>
                    <w:tr w:rsidR="00E1779B" w14:paraId="5357A624" w14:textId="77777777" w:rsidTr="00E1779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46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9982" w:type="dxa"/>
                        </w:tcPr>
                        <w:p w14:paraId="0000003B" w14:textId="6C926000" w:rsidR="00E1779B" w:rsidRDefault="00052CD4">
                          <w:pPr>
                            <w:jc w:val="both"/>
                            <w:rPr>
                              <w:rFonts w:ascii="Saira" w:eastAsia="Saira" w:hAnsi="Saira" w:cs="Saira"/>
                            </w:rPr>
                          </w:pPr>
                          <w:r w:rsidRPr="00052CD4">
                            <w:rPr>
                              <w:rFonts w:ascii="Saira" w:eastAsia="Saira" w:hAnsi="Saira" w:cs="Saira"/>
                              <w:lang w:val="es-AR"/>
                            </w:rPr>
                            <w:t xml:space="preserve">¿Existen riesgos o desafíos previsibles? ¿Cómo pueden superarse o mitigarse? </w:t>
                          </w:r>
                          <w:r w:rsidRPr="00052CD4">
                            <w:rPr>
                              <w:rFonts w:ascii="Saira" w:eastAsia="Saira" w:hAnsi="Saira" w:cs="Saira"/>
                            </w:rPr>
                            <w:t xml:space="preserve">¿Se </w:t>
                          </w:r>
                          <w:proofErr w:type="spellStart"/>
                          <w:r w:rsidRPr="00052CD4">
                            <w:rPr>
                              <w:rFonts w:ascii="Saira" w:eastAsia="Saira" w:hAnsi="Saira" w:cs="Saira"/>
                            </w:rPr>
                            <w:t>necesita</w:t>
                          </w:r>
                          <w:proofErr w:type="spellEnd"/>
                          <w:r w:rsidRPr="00052CD4">
                            <w:rPr>
                              <w:rFonts w:ascii="Saira" w:eastAsia="Saira" w:hAnsi="Saira" w:cs="Saira"/>
                            </w:rPr>
                            <w:t xml:space="preserve"> </w:t>
                          </w:r>
                          <w:proofErr w:type="spellStart"/>
                          <w:r w:rsidRPr="00052CD4">
                            <w:rPr>
                              <w:rFonts w:ascii="Saira" w:eastAsia="Saira" w:hAnsi="Saira" w:cs="Saira"/>
                            </w:rPr>
                            <w:t>apoyo</w:t>
                          </w:r>
                          <w:proofErr w:type="spellEnd"/>
                          <w:r w:rsidRPr="00052CD4">
                            <w:rPr>
                              <w:rFonts w:ascii="Saira" w:eastAsia="Saira" w:hAnsi="Saira" w:cs="Saira"/>
                            </w:rPr>
                            <w:t xml:space="preserve"> del </w:t>
                          </w:r>
                          <w:proofErr w:type="spellStart"/>
                          <w:r w:rsidRPr="00052CD4">
                            <w:rPr>
                              <w:rFonts w:ascii="Saira" w:eastAsia="Saira" w:hAnsi="Saira" w:cs="Saira"/>
                            </w:rPr>
                            <w:t>equipo</w:t>
                          </w:r>
                          <w:proofErr w:type="spellEnd"/>
                          <w:r w:rsidRPr="00052CD4">
                            <w:rPr>
                              <w:rFonts w:ascii="Saira" w:eastAsia="Saira" w:hAnsi="Saira" w:cs="Saira"/>
                            </w:rPr>
                            <w:t xml:space="preserve"> de </w:t>
                          </w:r>
                          <w:proofErr w:type="spellStart"/>
                          <w:r w:rsidRPr="00052CD4">
                            <w:rPr>
                              <w:rFonts w:ascii="Saira" w:eastAsia="Saira" w:hAnsi="Saira" w:cs="Saira"/>
                            </w:rPr>
                            <w:t>evaluación</w:t>
                          </w:r>
                          <w:proofErr w:type="spellEnd"/>
                          <w:r w:rsidRPr="00052CD4">
                            <w:rPr>
                              <w:rFonts w:ascii="Saira" w:eastAsia="Saira" w:hAnsi="Saira" w:cs="Saira"/>
                            </w:rPr>
                            <w:t>?</w:t>
                          </w:r>
                        </w:p>
                      </w:tc>
                    </w:tr>
                    <w:tr w:rsidR="00E1779B" w14:paraId="70729C3B" w14:textId="77777777" w:rsidTr="00E1779B">
                      <w:trPr>
                        <w:trHeight w:val="46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9982" w:type="dxa"/>
                        </w:tcPr>
                        <w:sdt>
                          <w:sdtPr>
                            <w:tag w:val="goog_rdk_32"/>
                            <w:id w:val="-337688146"/>
                          </w:sdtPr>
                          <w:sdtEndPr/>
                          <w:sdtContent>
                            <w:p w14:paraId="0000003C" w14:textId="7D5301F0" w:rsidR="00E1779B" w:rsidRDefault="00F02FE7">
                              <w:pPr>
                                <w:jc w:val="both"/>
                                <w:rPr>
                                  <w:rFonts w:ascii="Saira" w:eastAsia="Saira" w:hAnsi="Saira" w:cs="Saira"/>
                                </w:rPr>
                              </w:pPr>
                              <w:sdt>
                                <w:sdtPr>
                                  <w:tag w:val="goog_rdk_31"/>
                                  <w:id w:val="-921023421"/>
                                </w:sdtPr>
                                <w:sdtEndPr/>
                                <w:sdtContent/>
                              </w:sdt>
                            </w:p>
                            <w:p w14:paraId="0000003D" w14:textId="747E5B21" w:rsidR="00E1779B" w:rsidRDefault="00F02FE7">
                              <w:pPr>
                                <w:jc w:val="both"/>
                                <w:rPr>
                                  <w:rFonts w:ascii="Saira" w:eastAsia="Saira" w:hAnsi="Saira" w:cs="Saira"/>
                                </w:rPr>
                              </w:pPr>
                            </w:p>
                          </w:sdtContent>
                        </w:sdt>
                      </w:tc>
                    </w:tr>
                  </w:tbl>
                </w:sdtContent>
              </w:sdt>
            </w:sdtContent>
          </w:sdt>
          <w:p w14:paraId="0000003E" w14:textId="77777777" w:rsidR="00E1779B" w:rsidRDefault="00E1779B">
            <w:pPr>
              <w:spacing w:after="0" w:line="240" w:lineRule="auto"/>
              <w:rPr>
                <w:rFonts w:ascii="Saira" w:eastAsia="Saira" w:hAnsi="Saira" w:cs="Saira"/>
              </w:rPr>
            </w:pPr>
          </w:p>
        </w:tc>
      </w:tr>
    </w:tbl>
    <w:p w14:paraId="0000003F" w14:textId="77777777" w:rsidR="00E1779B" w:rsidRDefault="00E1779B"/>
    <w:sectPr w:rsidR="00E1779B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5354" w14:textId="77777777" w:rsidR="00081EEF" w:rsidRDefault="00081EEF" w:rsidP="00081EEF">
      <w:pPr>
        <w:spacing w:after="0" w:line="240" w:lineRule="auto"/>
      </w:pPr>
      <w:r>
        <w:separator/>
      </w:r>
    </w:p>
  </w:endnote>
  <w:endnote w:type="continuationSeparator" w:id="0">
    <w:p w14:paraId="5B32790A" w14:textId="77777777" w:rsidR="00081EEF" w:rsidRDefault="00081EEF" w:rsidP="0008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767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F5799" w14:textId="0C65F737" w:rsidR="00081EEF" w:rsidRPr="00081EEF" w:rsidRDefault="00081EEF">
        <w:pPr>
          <w:pStyle w:val="Footer"/>
          <w:jc w:val="right"/>
          <w:rPr>
            <w:lang w:val="es-AR"/>
          </w:rPr>
        </w:pPr>
        <w:r>
          <w:fldChar w:fldCharType="begin"/>
        </w:r>
        <w:r w:rsidRPr="00081EEF">
          <w:rPr>
            <w:lang w:val="es-AR"/>
          </w:rPr>
          <w:instrText xml:space="preserve"> PAGE   \* MERGEFORMAT </w:instrText>
        </w:r>
        <w:r>
          <w:fldChar w:fldCharType="separate"/>
        </w:r>
        <w:r w:rsidRPr="00081EEF">
          <w:rPr>
            <w:noProof/>
            <w:lang w:val="es-AR"/>
          </w:rPr>
          <w:t>2</w:t>
        </w:r>
        <w:r>
          <w:rPr>
            <w:noProof/>
          </w:rPr>
          <w:fldChar w:fldCharType="end"/>
        </w:r>
      </w:p>
    </w:sdtContent>
  </w:sdt>
  <w:p w14:paraId="3932EF57" w14:textId="77777777" w:rsidR="00081EEF" w:rsidRPr="00A0401B" w:rsidRDefault="00081EEF" w:rsidP="00081EEF">
    <w:pPr>
      <w:pStyle w:val="Footer"/>
      <w:rPr>
        <w:sz w:val="18"/>
        <w:szCs w:val="20"/>
        <w:lang w:val="es-AR"/>
      </w:rPr>
    </w:pPr>
    <w:r w:rsidRPr="00A0401B">
      <w:rPr>
        <w:sz w:val="18"/>
        <w:szCs w:val="20"/>
        <w:lang w:val="es-AR"/>
      </w:rPr>
      <w:t xml:space="preserve">Esta plantilla procede de la metodología del DCAF para medir las oportunidades de las mujeres en las operaciones de paz (MOWIP). Más información: </w:t>
    </w:r>
    <w:r w:rsidR="00F02FE7">
      <w:fldChar w:fldCharType="begin"/>
    </w:r>
    <w:r w:rsidR="00F02FE7" w:rsidRPr="00F02FE7">
      <w:rPr>
        <w:lang w:val="es-AR"/>
      </w:rPr>
      <w:instrText>HYPERLINK "http://www.dcaf.ch/mowip"</w:instrText>
    </w:r>
    <w:r w:rsidR="00F02FE7">
      <w:fldChar w:fldCharType="separate"/>
    </w:r>
    <w:r w:rsidRPr="00A0401B">
      <w:rPr>
        <w:rStyle w:val="Hyperlink"/>
        <w:sz w:val="18"/>
        <w:lang w:val="es-AR"/>
      </w:rPr>
      <w:t>www.dcaf.ch/mowip</w:t>
    </w:r>
    <w:r w:rsidR="00F02FE7">
      <w:rPr>
        <w:rStyle w:val="Hyperlink"/>
        <w:sz w:val="18"/>
        <w:lang w:val="es-AR"/>
      </w:rPr>
      <w:fldChar w:fldCharType="end"/>
    </w:r>
    <w:r w:rsidRPr="00A0401B">
      <w:rPr>
        <w:sz w:val="18"/>
        <w:szCs w:val="20"/>
        <w:lang w:val="es-AR"/>
      </w:rPr>
      <w:t xml:space="preserve"> Contacte con: </w:t>
    </w:r>
    <w:hyperlink r:id="rId1" w:history="1">
      <w:r w:rsidRPr="00A0401B">
        <w:rPr>
          <w:rStyle w:val="Hyperlink"/>
          <w:sz w:val="18"/>
          <w:lang w:val="es-AR"/>
        </w:rPr>
        <w:t>elsie@dcaf.ch</w:t>
      </w:r>
    </w:hyperlink>
    <w:r w:rsidRPr="00A0401B">
      <w:rPr>
        <w:sz w:val="18"/>
        <w:szCs w:val="20"/>
        <w:lang w:val="es-AR"/>
      </w:rPr>
      <w:t xml:space="preserve"> </w:t>
    </w:r>
  </w:p>
  <w:p w14:paraId="6DF1C063" w14:textId="77777777" w:rsidR="00081EEF" w:rsidRPr="00081EEF" w:rsidRDefault="00081EEF">
    <w:pPr>
      <w:pStyle w:val="Footer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C97D" w14:textId="77777777" w:rsidR="00081EEF" w:rsidRDefault="00081EEF" w:rsidP="00081EEF">
      <w:pPr>
        <w:spacing w:after="0" w:line="240" w:lineRule="auto"/>
      </w:pPr>
      <w:r>
        <w:separator/>
      </w:r>
    </w:p>
  </w:footnote>
  <w:footnote w:type="continuationSeparator" w:id="0">
    <w:p w14:paraId="4A79722B" w14:textId="77777777" w:rsidR="00081EEF" w:rsidRDefault="00081EEF" w:rsidP="00081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Dc1NTAysDQyMTRV0lEKTi0uzszPAykwrAUAJ7S2UiwAAAA="/>
  </w:docVars>
  <w:rsids>
    <w:rsidRoot w:val="00E1779B"/>
    <w:rsid w:val="00052CD4"/>
    <w:rsid w:val="00081EEF"/>
    <w:rsid w:val="000D547E"/>
    <w:rsid w:val="007C57C1"/>
    <w:rsid w:val="00D21EE8"/>
    <w:rsid w:val="00E1779B"/>
    <w:rsid w:val="00F0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5B89"/>
  <w15:docId w15:val="{A5D186F8-8513-4247-97BA-FE16CAF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810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2-Accent1">
    <w:name w:val="Grid Table 2 Accent 1"/>
    <w:basedOn w:val="TableNormal"/>
    <w:uiPriority w:val="47"/>
    <w:rsid w:val="00D8108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8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EF"/>
  </w:style>
  <w:style w:type="paragraph" w:styleId="Footer">
    <w:name w:val="footer"/>
    <w:basedOn w:val="Normal"/>
    <w:link w:val="FooterChar"/>
    <w:uiPriority w:val="99"/>
    <w:unhideWhenUsed/>
    <w:rsid w:val="0008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EF"/>
  </w:style>
  <w:style w:type="character" w:styleId="Hyperlink">
    <w:name w:val="Hyperlink"/>
    <w:basedOn w:val="DefaultParagraphFont"/>
    <w:uiPriority w:val="99"/>
    <w:unhideWhenUsed/>
    <w:rsid w:val="00081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sie@dcaf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7IqVhVsN/a6zeyWXAUC8T/kAg==">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Watson</dc:creator>
  <cp:lastModifiedBy>Carlsson Karin</cp:lastModifiedBy>
  <cp:revision>6</cp:revision>
  <dcterms:created xsi:type="dcterms:W3CDTF">2023-07-25T11:36:00Z</dcterms:created>
  <dcterms:modified xsi:type="dcterms:W3CDTF">2023-07-26T09:01:00Z</dcterms:modified>
</cp:coreProperties>
</file>