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6D922" w14:textId="485360A6" w:rsidR="003D7FFE" w:rsidRDefault="00250F1B" w:rsidP="00771CE9">
      <w:pPr>
        <w:pStyle w:val="Heading1"/>
        <w:rPr>
          <w:rFonts w:cstheme="minorHAnsi"/>
          <w:lang w:val="fr-CH"/>
        </w:rPr>
      </w:pPr>
      <w:r w:rsidRPr="00197222">
        <w:rPr>
          <w:rFonts w:cstheme="minorHAnsi"/>
          <w:lang w:val="fr-CH"/>
        </w:rPr>
        <w:t xml:space="preserve">Modèle </w:t>
      </w:r>
      <w:r w:rsidR="000D09D5" w:rsidRPr="00197222">
        <w:rPr>
          <w:rFonts w:cstheme="minorHAnsi"/>
          <w:lang w:val="fr-CH"/>
        </w:rPr>
        <w:t xml:space="preserve">13 </w:t>
      </w:r>
      <w:r w:rsidRPr="00197222">
        <w:rPr>
          <w:rFonts w:cstheme="minorHAnsi"/>
          <w:lang w:val="fr-CH"/>
        </w:rPr>
        <w:t>- Feuille de travail de validation</w:t>
      </w:r>
    </w:p>
    <w:p w14:paraId="41AFA742" w14:textId="59FF5951" w:rsidR="00A37BE0" w:rsidRDefault="00A37BE0" w:rsidP="00A37BE0">
      <w:pPr>
        <w:rPr>
          <w:rStyle w:val="SubtleReference"/>
          <w:lang w:val="fr-CH"/>
        </w:rPr>
      </w:pPr>
      <w:r w:rsidRPr="00A37BE0">
        <w:rPr>
          <w:rStyle w:val="SubtleReference"/>
          <w:lang w:val="fr-CH"/>
        </w:rPr>
        <w:t>V</w:t>
      </w:r>
      <w:r>
        <w:rPr>
          <w:rStyle w:val="SubtleReference"/>
          <w:lang w:val="fr-CH"/>
        </w:rPr>
        <w:t xml:space="preserve">ersion du </w:t>
      </w:r>
      <w:r w:rsidR="00E76DAF">
        <w:rPr>
          <w:rStyle w:val="SubtleReference"/>
          <w:lang w:val="fr-CH"/>
        </w:rPr>
        <w:t>22 avril</w:t>
      </w:r>
      <w:r>
        <w:rPr>
          <w:rStyle w:val="SubtleReference"/>
          <w:lang w:val="fr-CH"/>
        </w:rPr>
        <w:t xml:space="preserve"> 2021</w:t>
      </w:r>
    </w:p>
    <w:p w14:paraId="758646C7" w14:textId="77777777" w:rsidR="00A37BE0" w:rsidRPr="00A37BE0" w:rsidRDefault="00A37BE0" w:rsidP="00A37BE0">
      <w:pPr>
        <w:rPr>
          <w:rStyle w:val="SubtleReference"/>
          <w:lang w:val="fr-CH"/>
        </w:rPr>
      </w:pPr>
    </w:p>
    <w:p w14:paraId="1D2D3545" w14:textId="1E2BC2AE" w:rsidR="00771CE9" w:rsidRPr="00197222" w:rsidRDefault="00771CE9" w:rsidP="00771CE9">
      <w:pPr>
        <w:rPr>
          <w:rFonts w:ascii="Saira" w:eastAsia="Saira" w:hAnsi="Saira"/>
          <w:i/>
          <w:iCs/>
          <w:lang w:val="fr-CH"/>
        </w:rPr>
      </w:pPr>
      <w:r w:rsidRPr="00197222">
        <w:rPr>
          <w:rFonts w:ascii="Saira" w:eastAsia="Saira" w:hAnsi="Saira"/>
          <w:i/>
          <w:iCs/>
          <w:lang w:val="fr-CH"/>
        </w:rPr>
        <w:t xml:space="preserve">Veuillez consulter la section 6.2 de la méthodologie MOWIP pour plus d'informations sur l'objectif et le moment de l'élaboration d'une feuille de travail de validation. </w:t>
      </w:r>
    </w:p>
    <w:p w14:paraId="0C7CBD59" w14:textId="77777777" w:rsidR="00771CE9" w:rsidRPr="00197222" w:rsidRDefault="00771CE9" w:rsidP="003D7FFE">
      <w:pPr>
        <w:rPr>
          <w:rFonts w:ascii="Saira" w:hAnsi="Saira"/>
          <w:lang w:val="fr-CH"/>
        </w:rPr>
      </w:pPr>
    </w:p>
    <w:p w14:paraId="044F566B" w14:textId="7D3B267B" w:rsidR="003D7FFE" w:rsidRPr="00197222" w:rsidRDefault="003D7FFE" w:rsidP="003D7FFE">
      <w:pPr>
        <w:jc w:val="both"/>
        <w:rPr>
          <w:rFonts w:ascii="Saira" w:hAnsi="Saira"/>
          <w:lang w:val="fr-CH"/>
        </w:rPr>
      </w:pPr>
      <w:r w:rsidRPr="00197222">
        <w:rPr>
          <w:rFonts w:ascii="Saira" w:hAnsi="Saira"/>
          <w:lang w:val="fr-CH"/>
        </w:rPr>
        <w:t>Ce document est un résumé du projet de rapport (MOWIP). Veuillez</w:t>
      </w:r>
      <w:r w:rsidR="00197222">
        <w:rPr>
          <w:rFonts w:ascii="Saira" w:hAnsi="Saira"/>
          <w:lang w:val="fr-CH"/>
        </w:rPr>
        <w:t xml:space="preserve"> </w:t>
      </w:r>
      <w:r w:rsidRPr="00197222">
        <w:rPr>
          <w:rFonts w:ascii="Saira" w:hAnsi="Saira"/>
          <w:lang w:val="fr-CH"/>
        </w:rPr>
        <w:t xml:space="preserve">vous familiariser avec ce document avant l'atelier de validation et vous référer </w:t>
      </w:r>
      <w:r w:rsidR="00197222">
        <w:rPr>
          <w:rFonts w:ascii="Saira" w:hAnsi="Saira"/>
          <w:lang w:val="fr-CH"/>
        </w:rPr>
        <w:t>à l’ébauche</w:t>
      </w:r>
      <w:r w:rsidRPr="00197222">
        <w:rPr>
          <w:rFonts w:ascii="Saira" w:hAnsi="Saira"/>
          <w:lang w:val="fr-CH"/>
        </w:rPr>
        <w:t xml:space="preserve"> de rapport pour plus de détails.</w:t>
      </w:r>
    </w:p>
    <w:p w14:paraId="34730489" w14:textId="3B81C726" w:rsidR="00250F1B" w:rsidRPr="00197222" w:rsidRDefault="00250F1B" w:rsidP="00250F1B">
      <w:pPr>
        <w:rPr>
          <w:rFonts w:ascii="Saira" w:hAnsi="Saira" w:cstheme="minorHAnsi"/>
          <w:lang w:val="fr-CH"/>
        </w:rPr>
      </w:pPr>
    </w:p>
    <w:p w14:paraId="01E00FE5" w14:textId="08ACCFDC" w:rsidR="00250F1B" w:rsidRPr="00771CE9" w:rsidRDefault="00250F1B" w:rsidP="000D09D5">
      <w:pPr>
        <w:pStyle w:val="Heading2"/>
        <w:numPr>
          <w:ilvl w:val="0"/>
          <w:numId w:val="8"/>
        </w:numPr>
        <w:rPr>
          <w:rFonts w:cstheme="minorHAnsi"/>
        </w:rPr>
      </w:pPr>
      <w:r w:rsidRPr="00771CE9">
        <w:rPr>
          <w:rFonts w:cstheme="minorHAnsi"/>
        </w:rPr>
        <w:t xml:space="preserve">Les dix </w:t>
      </w:r>
      <w:r w:rsidR="00197222">
        <w:rPr>
          <w:rFonts w:cstheme="minorHAnsi"/>
        </w:rPr>
        <w:t>thématiques</w:t>
      </w:r>
    </w:p>
    <w:tbl>
      <w:tblPr>
        <w:tblpPr w:leftFromText="180" w:rightFromText="180" w:vertAnchor="text" w:horzAnchor="margin" w:tblpX="-709" w:tblpY="12"/>
        <w:tblW w:w="10341" w:type="dxa"/>
        <w:tblLayout w:type="fixed"/>
        <w:tblLook w:val="04A0" w:firstRow="1" w:lastRow="0" w:firstColumn="1" w:lastColumn="0" w:noHBand="0" w:noVBand="1"/>
      </w:tblPr>
      <w:tblGrid>
        <w:gridCol w:w="988"/>
        <w:gridCol w:w="422"/>
        <w:gridCol w:w="4822"/>
        <w:gridCol w:w="1273"/>
        <w:gridCol w:w="1418"/>
        <w:gridCol w:w="1418"/>
      </w:tblGrid>
      <w:tr w:rsidR="00250F1B" w:rsidRPr="00BD070B" w14:paraId="51BF2FB1" w14:textId="77777777" w:rsidTr="00197222">
        <w:trPr>
          <w:trHeight w:val="20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/>
          </w:tcPr>
          <w:p w14:paraId="6EA6120E" w14:textId="77777777" w:rsidR="00250F1B" w:rsidRPr="00197222" w:rsidRDefault="00250F1B" w:rsidP="000D09D5">
            <w:pPr>
              <w:spacing w:line="276" w:lineRule="auto"/>
              <w:rPr>
                <w:rFonts w:eastAsia="Times New Roman" w:cstheme="minorHAnsi"/>
                <w:b/>
                <w:color w:val="FFFFFF"/>
                <w:lang w:val="fr-CH"/>
              </w:rPr>
            </w:pPr>
            <w:bookmarkStart w:id="0" w:name="_Hlk29907302"/>
            <w:r w:rsidRPr="00197222">
              <w:rPr>
                <w:rFonts w:eastAsia="Times New Roman" w:cstheme="minorHAnsi"/>
                <w:b/>
                <w:color w:val="FFFFFF"/>
                <w:lang w:val="fr-CH"/>
              </w:rPr>
              <w:t>Phase de pré-déploiement : y compris les facteurs qui affectent la génération de forces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0FA229" w14:textId="2C03950E" w:rsidR="00250F1B" w:rsidRPr="00BD070B" w:rsidRDefault="00197222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color w:val="FFFFFF"/>
                <w:lang w:val="en-GB"/>
              </w:rPr>
            </w:pPr>
            <w:r>
              <w:rPr>
                <w:rFonts w:eastAsia="Times New Roman" w:cstheme="minorHAnsi"/>
                <w:b/>
                <w:color w:val="FFFFFF"/>
                <w:lang w:val="en-GB"/>
              </w:rPr>
              <w:t>Priorité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6CD017F" w14:textId="65155954" w:rsidR="00250F1B" w:rsidRPr="00BD070B" w:rsidRDefault="00197222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color w:val="FFFFFF"/>
                <w:lang w:val="en-GB"/>
              </w:rPr>
            </w:pPr>
            <w:r>
              <w:rPr>
                <w:rFonts w:eastAsia="Times New Roman" w:cstheme="minorHAnsi"/>
                <w:b/>
                <w:color w:val="FFFFFF"/>
                <w:lang w:val="en-GB"/>
              </w:rPr>
              <w:t xml:space="preserve">Thématiques </w:t>
            </w:r>
            <w:r w:rsidR="00250F1B" w:rsidRPr="00BD070B">
              <w:rPr>
                <w:rFonts w:eastAsia="Times New Roman" w:cstheme="minorHAnsi"/>
                <w:b/>
                <w:color w:val="FFFFFF"/>
                <w:lang w:val="en-GB"/>
              </w:rPr>
              <w:t>transversales</w:t>
            </w:r>
          </w:p>
        </w:tc>
      </w:tr>
      <w:tr w:rsidR="00BD070B" w:rsidRPr="00E76DAF" w14:paraId="478A06E0" w14:textId="77777777" w:rsidTr="00197222">
        <w:trPr>
          <w:trHeight w:hRule="exact" w:val="8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68E0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7E57F9D6" wp14:editId="10187783">
                  <wp:extent cx="488950" cy="48895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2F78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5ADD1E" w14:textId="706D44D2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>Po</w:t>
            </w:r>
            <w:r w:rsidR="00197222">
              <w:rPr>
                <w:rFonts w:eastAsia="Times New Roman" w:cstheme="minorHAnsi"/>
                <w:b/>
                <w:color w:val="000000"/>
                <w:lang w:val="fr-CH"/>
              </w:rPr>
              <w:t>pulation</w:t>
            </w: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 xml:space="preserve"> éligible</w:t>
            </w:r>
          </w:p>
          <w:p w14:paraId="53E1AF86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Y a-t-il suffisamment de femmes dans les institutions nationales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17898A" w14:textId="7D402C11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commentRangeStart w:id="1"/>
            <w:r w:rsidRPr="00BD070B">
              <w:rPr>
                <w:rFonts w:eastAsia="Times New Roman" w:cstheme="minorHAnsi"/>
                <w:b/>
                <w:lang w:val="en-GB"/>
              </w:rPr>
              <w:t>Moyen</w:t>
            </w:r>
            <w:r w:rsidR="00197222">
              <w:rPr>
                <w:rFonts w:eastAsia="Times New Roman" w:cstheme="minorHAnsi"/>
                <w:b/>
                <w:lang w:val="en-GB"/>
              </w:rPr>
              <w:t>ne</w:t>
            </w:r>
            <w:r w:rsidRPr="00BD070B">
              <w:rPr>
                <w:rFonts w:eastAsia="Times New Roman" w:cstheme="minorHAnsi"/>
                <w:b/>
                <w:lang w:val="en-GB"/>
              </w:rPr>
              <w:t xml:space="preserve"> </w:t>
            </w:r>
            <w:commentRangeEnd w:id="1"/>
            <w:r w:rsidR="00BA4CFB">
              <w:rPr>
                <w:rStyle w:val="CommentReference"/>
              </w:rPr>
              <w:commentReference w:id="1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042F26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b/>
                <w:lang w:val="fr-CH"/>
              </w:rPr>
            </w:pPr>
            <w:r w:rsidRPr="00BD070B">
              <w:rPr>
                <w:rFonts w:eastAsia="Times New Roman" w:cstheme="minorHAnsi"/>
                <w:i/>
                <w:noProof/>
                <w:color w:val="00000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15AD9E4E" wp14:editId="409ED547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317500</wp:posOffset>
                  </wp:positionV>
                  <wp:extent cx="487680" cy="487680"/>
                  <wp:effectExtent l="0" t="0" r="0" b="762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91B19A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755730E4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2CFB93C4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4A608046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  <w:t>9</w:t>
            </w:r>
          </w:p>
          <w:p w14:paraId="7325CE80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</w:p>
          <w:p w14:paraId="0C6FF2DF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</w:p>
          <w:p w14:paraId="3DC51DEB" w14:textId="02907C4A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i/>
                <w:color w:val="000000"/>
                <w:lang w:val="fr-CH"/>
              </w:rPr>
              <w:t xml:space="preserve">Rôles </w:t>
            </w:r>
            <w:r w:rsidR="00197222">
              <w:rPr>
                <w:rFonts w:eastAsia="Times New Roman" w:cstheme="minorHAnsi"/>
                <w:b/>
                <w:i/>
                <w:color w:val="000000"/>
                <w:lang w:val="fr-CH"/>
              </w:rPr>
              <w:t>bâsés sur le</w:t>
            </w:r>
            <w:r w:rsidRPr="00197222">
              <w:rPr>
                <w:rFonts w:eastAsia="Times New Roman" w:cstheme="minorHAnsi"/>
                <w:b/>
                <w:i/>
                <w:color w:val="000000"/>
                <w:lang w:val="fr-CH"/>
              </w:rPr>
              <w:t xml:space="preserve"> genre</w:t>
            </w:r>
          </w:p>
          <w:p w14:paraId="45B9CCBF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</w:p>
          <w:p w14:paraId="03F0A809" w14:textId="26C63772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  <w:r w:rsidRPr="00197222">
              <w:rPr>
                <w:rFonts w:eastAsia="Times New Roman" w:cstheme="minorHAnsi"/>
                <w:i/>
                <w:color w:val="000000"/>
                <w:sz w:val="20"/>
                <w:szCs w:val="20"/>
                <w:lang w:val="fr-CH"/>
              </w:rPr>
              <w:t>Les attitudes préconçues à l'égard des femmes empêchent-elles leur capacité à se déployer ?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B2348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  <w:r w:rsidRPr="00BD070B">
              <w:rPr>
                <w:rFonts w:eastAsia="Times New Roman" w:cstheme="minorHAnsi"/>
                <w:i/>
                <w:noProof/>
                <w:color w:val="00000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35FD9BB0" wp14:editId="5D4A78F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316865</wp:posOffset>
                  </wp:positionV>
                  <wp:extent cx="487680" cy="487680"/>
                  <wp:effectExtent l="0" t="0" r="7620" b="762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55BF9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511618A0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57BBA2AB" w14:textId="77777777" w:rsidR="00BD070B" w:rsidRPr="00197222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</w:p>
          <w:p w14:paraId="545C4D37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40"/>
                <w:szCs w:val="40"/>
                <w:lang w:val="fr-CH"/>
              </w:rPr>
              <w:t>10</w:t>
            </w:r>
          </w:p>
          <w:p w14:paraId="740B21AD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  <w:p w14:paraId="6A17DCDC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  <w:p w14:paraId="3080DD3B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i/>
                <w:color w:val="000000"/>
                <w:lang w:val="fr-CH"/>
              </w:rPr>
              <w:t>Exclusion sociale</w:t>
            </w:r>
          </w:p>
          <w:p w14:paraId="5AB3FD32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</w:p>
          <w:p w14:paraId="46053C0F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fr-CH"/>
              </w:rPr>
            </w:pPr>
          </w:p>
          <w:p w14:paraId="51DDDD92" w14:textId="256A506F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i/>
                <w:color w:val="000000"/>
                <w:sz w:val="20"/>
                <w:szCs w:val="20"/>
                <w:lang w:val="fr-CH"/>
              </w:rPr>
              <w:t>Les femmes sont-elles traitées comme des membres éga</w:t>
            </w:r>
            <w:r w:rsidR="00197222">
              <w:rPr>
                <w:rFonts w:eastAsia="Times New Roman" w:cstheme="minorHAnsi"/>
                <w:i/>
                <w:color w:val="000000"/>
                <w:sz w:val="20"/>
                <w:szCs w:val="20"/>
                <w:lang w:val="fr-CH"/>
              </w:rPr>
              <w:t>les</w:t>
            </w:r>
            <w:r w:rsidRPr="00197222">
              <w:rPr>
                <w:rFonts w:eastAsia="Times New Roman" w:cstheme="minorHAnsi"/>
                <w:i/>
                <w:color w:val="000000"/>
                <w:sz w:val="20"/>
                <w:szCs w:val="20"/>
                <w:lang w:val="fr-CH"/>
              </w:rPr>
              <w:t xml:space="preserve"> de l'équipe ?</w:t>
            </w:r>
          </w:p>
        </w:tc>
      </w:tr>
      <w:tr w:rsidR="00BD070B" w:rsidRPr="00BD070B" w14:paraId="45D9F4D7" w14:textId="77777777" w:rsidTr="00197222">
        <w:trPr>
          <w:trHeight w:hRule="exact" w:val="9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9B3D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3B9C44B4" wp14:editId="7504874D">
                  <wp:extent cx="487680" cy="487680"/>
                  <wp:effectExtent l="0" t="0" r="7620" b="762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4129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469F1B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 xml:space="preserve">Critères de déploiement </w:t>
            </w:r>
          </w:p>
          <w:p w14:paraId="1D52A727" w14:textId="19AF9B69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Les critères correspondent-ils aux compétences requises pour les opérations de paix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E33C91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Faible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6973F65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67F2CB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BD070B" w:rsidRPr="00BD070B" w14:paraId="699F33EA" w14:textId="77777777" w:rsidTr="00197222">
        <w:trPr>
          <w:trHeight w:hRule="exact" w:val="9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48E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noProof/>
                <w:color w:val="000000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49C793FA" wp14:editId="0884B32B">
                  <wp:extent cx="488950" cy="473710"/>
                  <wp:effectExtent l="0" t="0" r="6350" b="254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election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5D5D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89BA8F" w14:textId="1854B884" w:rsidR="00BD070B" w:rsidRPr="00197222" w:rsidRDefault="00197222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>
              <w:rPr>
                <w:rFonts w:eastAsia="Times New Roman" w:cstheme="minorHAnsi"/>
                <w:b/>
                <w:color w:val="000000"/>
                <w:lang w:val="fr-CH"/>
              </w:rPr>
              <w:t>Sélection pour le déploiement</w:t>
            </w:r>
          </w:p>
          <w:p w14:paraId="71C6F0DD" w14:textId="01A59115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Est-ce que tout le monde a une chance équitable d'être déployé</w:t>
            </w:r>
            <w:r w:rsidR="00197222"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·</w:t>
            </w:r>
            <w:r w:rsid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e</w:t>
            </w: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 xml:space="preserve">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8134438" w14:textId="4DED761D" w:rsidR="00BD070B" w:rsidRPr="00BD070B" w:rsidRDefault="00197222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Elevée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62D14F4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898AD0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BD070B" w:rsidRPr="00BD070B" w14:paraId="2310C655" w14:textId="77777777" w:rsidTr="00197222">
        <w:trPr>
          <w:trHeight w:hRule="exact"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767F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65DA27D3" wp14:editId="7D36B41F">
                  <wp:extent cx="487680" cy="494030"/>
                  <wp:effectExtent l="0" t="0" r="7620" b="127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9B7D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BECA7A" w14:textId="400E7320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 xml:space="preserve">Contraintes </w:t>
            </w:r>
            <w:r w:rsidR="00197222">
              <w:rPr>
                <w:rFonts w:eastAsia="Times New Roman" w:cstheme="minorHAnsi"/>
                <w:b/>
                <w:color w:val="000000"/>
                <w:lang w:val="fr-CH"/>
              </w:rPr>
              <w:t>domestiques</w:t>
            </w:r>
          </w:p>
          <w:p w14:paraId="7F6A6968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 xml:space="preserve">Existe-t-il des dispositions pour les familles des femmes déployées ?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AB8BD" w14:textId="09C8A85C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Moyen</w:t>
            </w:r>
            <w:r w:rsidR="00197222">
              <w:rPr>
                <w:rFonts w:eastAsia="Times New Roman" w:cstheme="minorHAnsi"/>
                <w:b/>
                <w:lang w:val="en-GB"/>
              </w:rPr>
              <w:t>ne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36DEB2D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3DFE2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BD070B" w:rsidRPr="00E76DAF" w14:paraId="5A53C48A" w14:textId="77777777" w:rsidTr="009F7C97">
        <w:trPr>
          <w:trHeight w:val="20"/>
        </w:trPr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55956D90" w14:textId="77777777" w:rsidR="00BD070B" w:rsidRPr="00197222" w:rsidRDefault="00BD070B" w:rsidP="000D09D5">
            <w:pPr>
              <w:spacing w:line="18" w:lineRule="atLeast"/>
              <w:jc w:val="center"/>
              <w:rPr>
                <w:rFonts w:eastAsia="Times New Roman" w:cstheme="minorHAnsi"/>
                <w:b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FFFFFF"/>
                <w:lang w:val="fr-CH"/>
              </w:rPr>
              <w:t>Phase de déploiement : y compris les difficultés rencontrées par les femmes pendant les opérations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099207A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7FC920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</w:tc>
      </w:tr>
      <w:tr w:rsidR="00BD070B" w:rsidRPr="00BD070B" w14:paraId="74219767" w14:textId="77777777" w:rsidTr="00197222">
        <w:trPr>
          <w:trHeight w:val="8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BF8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36A90DBC" wp14:editId="0E80C489">
                  <wp:extent cx="487680" cy="359410"/>
                  <wp:effectExtent l="0" t="0" r="7620" b="254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1120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14F860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>Infrastructure des opérations de paix</w:t>
            </w:r>
          </w:p>
          <w:p w14:paraId="40896F8A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Les logements et les équipements sont-ils conçus pour répondre aux besoins des femmes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88D3ED" w14:textId="7A13B0DE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Moyen</w:t>
            </w:r>
            <w:r w:rsidR="00197222">
              <w:rPr>
                <w:rFonts w:eastAsia="Times New Roman" w:cstheme="minorHAnsi"/>
                <w:b/>
                <w:lang w:val="en-GB"/>
              </w:rPr>
              <w:t>ne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3372049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DE6DA8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BD070B" w:rsidRPr="00BD070B" w14:paraId="25AEC8AC" w14:textId="77777777" w:rsidTr="0019722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2E4C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BD070B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7D006A12" wp14:editId="07A3568D">
                  <wp:extent cx="488950" cy="488950"/>
                  <wp:effectExtent l="0" t="0" r="6350" b="635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xperiences.png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F865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DC0BEA" w14:textId="3234103C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b/>
                <w:iCs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iCs/>
                <w:color w:val="000000"/>
                <w:lang w:val="fr-CH"/>
              </w:rPr>
              <w:t xml:space="preserve">Expériences </w:t>
            </w:r>
            <w:r w:rsidR="00197222">
              <w:rPr>
                <w:rFonts w:eastAsia="Times New Roman" w:cstheme="minorHAnsi"/>
                <w:b/>
                <w:iCs/>
                <w:color w:val="000000"/>
                <w:lang w:val="fr-CH"/>
              </w:rPr>
              <w:t xml:space="preserve">dans les </w:t>
            </w:r>
            <w:r w:rsidRPr="00197222">
              <w:rPr>
                <w:rFonts w:eastAsia="Times New Roman" w:cstheme="minorHAnsi"/>
                <w:b/>
                <w:iCs/>
                <w:color w:val="000000"/>
                <w:lang w:val="fr-CH"/>
              </w:rPr>
              <w:t>opérations de paix</w:t>
            </w:r>
          </w:p>
          <w:p w14:paraId="4BC1E5F3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iCs/>
                <w:color w:val="000000"/>
                <w:sz w:val="20"/>
                <w:szCs w:val="20"/>
                <w:lang w:val="fr-CH"/>
              </w:rPr>
              <w:t>Les expériences positives et négatives vécues lors des opérations affectent-elles les décisions de déploiement des femmes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9F823A" w14:textId="0A42EEEA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Moyen</w:t>
            </w:r>
            <w:r w:rsidR="00197222">
              <w:rPr>
                <w:rFonts w:eastAsia="Times New Roman" w:cstheme="minorHAnsi"/>
                <w:b/>
                <w:lang w:val="en-GB"/>
              </w:rPr>
              <w:t>ne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A53DAF0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30A4C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BD070B" w:rsidRPr="00E76DAF" w14:paraId="50E04069" w14:textId="77777777" w:rsidTr="009F7C97">
        <w:trPr>
          <w:trHeight w:val="794"/>
        </w:trPr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3D5537C4" w14:textId="77777777" w:rsidR="00BD070B" w:rsidRPr="00197222" w:rsidRDefault="00BD070B" w:rsidP="000D09D5">
            <w:pPr>
              <w:spacing w:line="18" w:lineRule="atLeast"/>
              <w:jc w:val="center"/>
              <w:rPr>
                <w:rFonts w:eastAsia="Times New Roman" w:cstheme="minorHAnsi"/>
                <w:b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FFFFFF"/>
                <w:lang w:val="fr-CH"/>
              </w:rPr>
              <w:t>Phase de post-déploiement : y compris les facteurs qui affectent le redéploiement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492669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533334" w14:textId="77777777" w:rsidR="00BD070B" w:rsidRPr="00197222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fr-CH"/>
              </w:rPr>
            </w:pPr>
          </w:p>
        </w:tc>
      </w:tr>
      <w:tr w:rsidR="00BD070B" w:rsidRPr="00BD070B" w14:paraId="05B2BC42" w14:textId="77777777" w:rsidTr="0019722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D2E9" w14:textId="77777777" w:rsidR="00BD070B" w:rsidRPr="00BD070B" w:rsidRDefault="00BD070B" w:rsidP="000D09D5">
            <w:pPr>
              <w:spacing w:line="276" w:lineRule="auto"/>
              <w:rPr>
                <w:rFonts w:eastAsia="Times New Roman" w:cstheme="minorHAnsi"/>
                <w:i/>
                <w:color w:val="000000"/>
                <w:szCs w:val="20"/>
                <w:lang w:val="en-GB"/>
              </w:rPr>
            </w:pPr>
            <w:r w:rsidRPr="00BD070B">
              <w:rPr>
                <w:rFonts w:cstheme="minorHAnsi"/>
                <w:noProof/>
                <w:szCs w:val="20"/>
              </w:rPr>
              <w:drawing>
                <wp:inline distT="0" distB="0" distL="0" distR="0" wp14:anchorId="4F53DDF5" wp14:editId="5F76E1B5">
                  <wp:extent cx="495300" cy="495300"/>
                  <wp:effectExtent l="0" t="0" r="0" b="0"/>
                  <wp:docPr id="77" name="Graphic 77" descr="Business Grow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usinessgrowth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1B86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1FA637" w14:textId="7E26E948" w:rsidR="00BD070B" w:rsidRPr="00197222" w:rsidRDefault="00197222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>
              <w:rPr>
                <w:rFonts w:eastAsia="Times New Roman" w:cstheme="minorHAnsi"/>
                <w:b/>
                <w:color w:val="000000"/>
                <w:lang w:val="fr-CH"/>
              </w:rPr>
              <w:t>Avancement professionnel</w:t>
            </w:r>
          </w:p>
          <w:p w14:paraId="5B387135" w14:textId="77777777" w:rsidR="00BD070B" w:rsidRPr="00197222" w:rsidRDefault="00BD070B" w:rsidP="000D09D5">
            <w:pPr>
              <w:spacing w:line="18" w:lineRule="atLeast"/>
              <w:rPr>
                <w:rFonts w:eastAsia="Times New Roman" w:cstheme="minorHAnsi"/>
                <w:i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Les déploiements font-ils progresser les carrières des femmes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5BF2C5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Faible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57D345A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4E30CB" w14:textId="77777777" w:rsidR="00BD070B" w:rsidRPr="00BD070B" w:rsidRDefault="00BD070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0D09D5" w:rsidRPr="00BD070B" w14:paraId="09F4C814" w14:textId="77777777" w:rsidTr="000D09D5">
        <w:trPr>
          <w:trHeight w:val="20"/>
        </w:trPr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34ECE1A8" w14:textId="77777777" w:rsidR="000D09D5" w:rsidRPr="00BD070B" w:rsidRDefault="000D09D5" w:rsidP="000D09D5">
            <w:pPr>
              <w:spacing w:line="18" w:lineRule="atLeast"/>
              <w:jc w:val="center"/>
              <w:rPr>
                <w:rFonts w:eastAsia="Times New Roman" w:cstheme="minorHAnsi"/>
                <w:b/>
                <w:i/>
                <w:lang w:val="en-GB"/>
              </w:rPr>
            </w:pPr>
            <w:r w:rsidRPr="00BD070B">
              <w:rPr>
                <w:rFonts w:eastAsia="Times New Roman" w:cstheme="minorHAnsi"/>
                <w:b/>
                <w:color w:val="FFFFFF"/>
                <w:lang w:val="en-GB"/>
              </w:rPr>
              <w:t>Tous les stades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99ADEA" w14:textId="77777777" w:rsidR="000D09D5" w:rsidRPr="00BD070B" w:rsidRDefault="000D09D5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B1D993" w14:textId="77777777" w:rsidR="000D09D5" w:rsidRPr="00BD070B" w:rsidRDefault="000D09D5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lang w:val="en-GB"/>
              </w:rPr>
            </w:pPr>
          </w:p>
        </w:tc>
      </w:tr>
      <w:tr w:rsidR="00250F1B" w:rsidRPr="00BD070B" w14:paraId="2EA15573" w14:textId="77777777" w:rsidTr="0019722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5B6B" w14:textId="77777777" w:rsidR="00250F1B" w:rsidRPr="00BD070B" w:rsidRDefault="00250F1B" w:rsidP="000D09D5">
            <w:pPr>
              <w:spacing w:line="276" w:lineRule="auto"/>
              <w:rPr>
                <w:rFonts w:eastAsia="Times New Roman" w:cstheme="minorHAnsi"/>
                <w:i/>
                <w:color w:val="000000"/>
                <w:szCs w:val="20"/>
                <w:lang w:val="en-GB"/>
              </w:rPr>
            </w:pPr>
            <w:r w:rsidRPr="00BD070B">
              <w:rPr>
                <w:rFonts w:eastAsia="Times New Roman" w:cstheme="minorHAnsi"/>
                <w:i/>
                <w:noProof/>
                <w:color w:val="000000"/>
                <w:szCs w:val="20"/>
              </w:rPr>
              <w:lastRenderedPageBreak/>
              <w:drawing>
                <wp:inline distT="0" distB="0" distL="0" distR="0" wp14:anchorId="6EBDD78F" wp14:editId="04037DFE">
                  <wp:extent cx="487680" cy="463550"/>
                  <wp:effectExtent l="0" t="0" r="762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DB89" w14:textId="77777777" w:rsidR="00250F1B" w:rsidRPr="00BD070B" w:rsidRDefault="00250F1B" w:rsidP="00BD070B">
            <w:pPr>
              <w:spacing w:line="276" w:lineRule="auto"/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</w:pPr>
            <w:r w:rsidRPr="00BD070B">
              <w:rPr>
                <w:rFonts w:eastAsia="Times New Roman" w:cstheme="minorHAnsi"/>
                <w:color w:val="000000"/>
                <w:sz w:val="40"/>
                <w:szCs w:val="40"/>
                <w:lang w:val="en-GB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61CB11" w14:textId="3A62FF2D" w:rsidR="00250F1B" w:rsidRPr="00197222" w:rsidRDefault="00250F1B" w:rsidP="000D09D5">
            <w:pPr>
              <w:spacing w:line="18" w:lineRule="atLeast"/>
              <w:rPr>
                <w:rFonts w:eastAsia="Times New Roman" w:cstheme="minorHAnsi"/>
                <w:b/>
                <w:color w:val="000000"/>
                <w:lang w:val="fr-CH"/>
              </w:rPr>
            </w:pPr>
            <w:r w:rsidRPr="00197222">
              <w:rPr>
                <w:rFonts w:eastAsia="Times New Roman" w:cstheme="minorHAnsi"/>
                <w:b/>
                <w:color w:val="000000"/>
                <w:lang w:val="fr-CH"/>
              </w:rPr>
              <w:t>Leadership</w:t>
            </w:r>
            <w:r w:rsidR="00197222">
              <w:rPr>
                <w:rFonts w:eastAsia="Times New Roman" w:cstheme="minorHAnsi"/>
                <w:b/>
                <w:color w:val="000000"/>
                <w:lang w:val="fr-CH"/>
              </w:rPr>
              <w:t xml:space="preserve"> en cascade</w:t>
            </w:r>
          </w:p>
          <w:p w14:paraId="16B84324" w14:textId="3C2551EA" w:rsidR="00250F1B" w:rsidRPr="00197222" w:rsidRDefault="00250F1B" w:rsidP="000D09D5">
            <w:pPr>
              <w:spacing w:line="18" w:lineRule="atLeast"/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</w:pP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Les dirigeant</w:t>
            </w:r>
            <w:r w:rsidR="00197222"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·</w:t>
            </w:r>
            <w:r w:rsid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e</w:t>
            </w:r>
            <w:r w:rsidR="00197222"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·</w:t>
            </w: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s à tous les niveaux soutiennent-ils</w:t>
            </w:r>
            <w:r w:rsidR="00197222"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·</w:t>
            </w:r>
            <w:r w:rsid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>elles</w:t>
            </w:r>
            <w:r w:rsidRPr="00197222">
              <w:rPr>
                <w:rFonts w:eastAsia="Times New Roman" w:cstheme="minorHAnsi"/>
                <w:color w:val="000000"/>
                <w:sz w:val="20"/>
                <w:szCs w:val="20"/>
                <w:lang w:val="fr-CH"/>
              </w:rPr>
              <w:t xml:space="preserve"> le déploiement des femmes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F46823" w14:textId="4CE99753" w:rsidR="00250F1B" w:rsidRPr="00BD070B" w:rsidRDefault="00250F1B" w:rsidP="000D09D5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D070B">
              <w:rPr>
                <w:rFonts w:eastAsia="Times New Roman" w:cstheme="minorHAnsi"/>
                <w:b/>
                <w:lang w:val="en-GB"/>
              </w:rPr>
              <w:t>Moyen</w:t>
            </w:r>
            <w:r w:rsidR="00197222">
              <w:rPr>
                <w:rFonts w:eastAsia="Times New Roman" w:cstheme="minorHAnsi"/>
                <w:b/>
                <w:lang w:val="en-GB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4BD90F" w14:textId="34EEF91A" w:rsidR="000D09D5" w:rsidRPr="00BD070B" w:rsidRDefault="00197222" w:rsidP="00BD070B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Elevée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4D30632" w14:textId="5E6F1291" w:rsidR="000D09D5" w:rsidRPr="00BD070B" w:rsidRDefault="00197222" w:rsidP="00BD070B">
            <w:pPr>
              <w:spacing w:line="276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Elevée</w:t>
            </w:r>
          </w:p>
        </w:tc>
      </w:tr>
      <w:bookmarkEnd w:id="0"/>
    </w:tbl>
    <w:p w14:paraId="2D602C27" w14:textId="6531934A" w:rsidR="00F11686" w:rsidRPr="00BD070B" w:rsidRDefault="00F11686">
      <w:pPr>
        <w:rPr>
          <w:rFonts w:cstheme="minorHAnsi"/>
        </w:rPr>
      </w:pPr>
    </w:p>
    <w:p w14:paraId="5D8AA218" w14:textId="6B8A4C6F" w:rsidR="00F11686" w:rsidRPr="00BD070B" w:rsidRDefault="00F11686">
      <w:pPr>
        <w:rPr>
          <w:rFonts w:cstheme="minorHAnsi"/>
        </w:rPr>
      </w:pPr>
    </w:p>
    <w:p w14:paraId="3A6FBCAB" w14:textId="23F1A2CC" w:rsidR="00BD070B" w:rsidRPr="004A5AAA" w:rsidRDefault="00BD070B" w:rsidP="00250F1B">
      <w:pPr>
        <w:pStyle w:val="Heading2"/>
        <w:numPr>
          <w:ilvl w:val="0"/>
          <w:numId w:val="8"/>
        </w:numPr>
        <w:rPr>
          <w:rFonts w:cstheme="minorHAnsi"/>
        </w:rPr>
      </w:pPr>
      <w:r w:rsidRPr="004A5AAA">
        <w:rPr>
          <w:rFonts w:cstheme="minorHAnsi"/>
        </w:rPr>
        <w:t xml:space="preserve">Résumé </w:t>
      </w:r>
    </w:p>
    <w:p w14:paraId="7621DD6E" w14:textId="39F421D1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1. Po</w:t>
      </w:r>
      <w:r w:rsidR="00197222">
        <w:rPr>
          <w:rFonts w:ascii="Saira" w:hAnsi="Saira" w:cstheme="minorHAnsi"/>
        </w:rPr>
        <w:t>pulation</w:t>
      </w:r>
      <w:r w:rsidRPr="004A5AAA">
        <w:rPr>
          <w:rFonts w:ascii="Saira" w:hAnsi="Saira" w:cstheme="minorHAnsi"/>
        </w:rPr>
        <w:t xml:space="preserve"> éligible</w:t>
      </w:r>
    </w:p>
    <w:p w14:paraId="35768A2E" w14:textId="64FA5386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(Conclusion du rapport)</w:t>
      </w:r>
    </w:p>
    <w:p w14:paraId="529CDF4D" w14:textId="672F6948" w:rsidR="00BD070B" w:rsidRPr="004A5AAA" w:rsidRDefault="00BD070B" w:rsidP="00BD070B">
      <w:pPr>
        <w:rPr>
          <w:rFonts w:ascii="Saira" w:hAnsi="Saira" w:cstheme="minorHAnsi"/>
        </w:rPr>
      </w:pPr>
    </w:p>
    <w:p w14:paraId="20E6E6F8" w14:textId="01A69E1F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2. Critères de déploiement</w:t>
      </w:r>
    </w:p>
    <w:p w14:paraId="277C66BD" w14:textId="77777777" w:rsidR="00A33E33" w:rsidRPr="004A5AAA" w:rsidRDefault="00A33E33" w:rsidP="00A33E33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(Conclusion du rapport)</w:t>
      </w:r>
    </w:p>
    <w:p w14:paraId="60B48A58" w14:textId="092C4DFB" w:rsidR="00BD070B" w:rsidRPr="004A5AAA" w:rsidRDefault="00BD070B" w:rsidP="00BD070B">
      <w:pPr>
        <w:rPr>
          <w:rFonts w:ascii="Saira" w:hAnsi="Saira" w:cstheme="minorHAnsi"/>
        </w:rPr>
      </w:pPr>
    </w:p>
    <w:p w14:paraId="03B83AE7" w14:textId="15241B61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 xml:space="preserve">3. Sélection </w:t>
      </w:r>
      <w:r w:rsidR="00A344FD">
        <w:rPr>
          <w:rFonts w:ascii="Saira" w:hAnsi="Saira" w:cstheme="minorHAnsi"/>
        </w:rPr>
        <w:t>pour le</w:t>
      </w:r>
      <w:r w:rsidRPr="004A5AAA">
        <w:rPr>
          <w:rFonts w:ascii="Saira" w:hAnsi="Saira" w:cstheme="minorHAnsi"/>
        </w:rPr>
        <w:t xml:space="preserve"> déploiement</w:t>
      </w:r>
    </w:p>
    <w:p w14:paraId="6A7E1A6D" w14:textId="77777777" w:rsidR="00A33E33" w:rsidRPr="004A5AAA" w:rsidRDefault="00A33E33" w:rsidP="00A33E33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(Conclusion du rapport)</w:t>
      </w:r>
    </w:p>
    <w:p w14:paraId="26A93B6A" w14:textId="45591219" w:rsidR="00BD070B" w:rsidRPr="004A5AAA" w:rsidRDefault="00BD070B" w:rsidP="00BD070B">
      <w:pPr>
        <w:rPr>
          <w:rFonts w:ascii="Saira" w:hAnsi="Saira" w:cstheme="minorHAnsi"/>
        </w:rPr>
      </w:pPr>
    </w:p>
    <w:p w14:paraId="05181297" w14:textId="5C240C26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4. Contraintes d</w:t>
      </w:r>
      <w:r w:rsidR="00A344FD">
        <w:rPr>
          <w:rFonts w:ascii="Saira" w:hAnsi="Saira" w:cstheme="minorHAnsi"/>
        </w:rPr>
        <w:t>omestiques</w:t>
      </w:r>
    </w:p>
    <w:p w14:paraId="02C8C987" w14:textId="77777777" w:rsidR="00A33E33" w:rsidRPr="004A5AAA" w:rsidRDefault="00A33E33" w:rsidP="00A33E33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(Conclusion du rapport)</w:t>
      </w:r>
    </w:p>
    <w:p w14:paraId="36BB056C" w14:textId="3FCBC625" w:rsidR="00BD070B" w:rsidRPr="004A5AAA" w:rsidRDefault="00BD070B" w:rsidP="00BD070B">
      <w:pPr>
        <w:rPr>
          <w:rFonts w:ascii="Saira" w:hAnsi="Saira" w:cstheme="minorHAnsi"/>
        </w:rPr>
      </w:pPr>
    </w:p>
    <w:p w14:paraId="077D3EFB" w14:textId="5BF73845" w:rsidR="00BD070B" w:rsidRPr="004A5AAA" w:rsidRDefault="00BD070B" w:rsidP="00BD070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5. Infrastructure des opérations de paix</w:t>
      </w:r>
    </w:p>
    <w:p w14:paraId="6BE7F22B" w14:textId="77777777" w:rsidR="00A33E33" w:rsidRPr="004A5AAA" w:rsidRDefault="00A33E33" w:rsidP="00A33E33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(Conclusion du rapport)</w:t>
      </w:r>
    </w:p>
    <w:p w14:paraId="0DA7D163" w14:textId="7A188799" w:rsidR="00BD070B" w:rsidRPr="004A5AAA" w:rsidRDefault="00BD070B" w:rsidP="00BD070B">
      <w:pPr>
        <w:rPr>
          <w:rFonts w:ascii="Saira" w:hAnsi="Saira" w:cstheme="minorHAnsi"/>
        </w:rPr>
      </w:pPr>
    </w:p>
    <w:p w14:paraId="1A16E11C" w14:textId="6AE48DA5" w:rsidR="00BD070B" w:rsidRPr="00197222" w:rsidRDefault="00BD070B" w:rsidP="00BD070B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 xml:space="preserve">6. Expériences </w:t>
      </w:r>
      <w:r w:rsidR="00A344FD">
        <w:rPr>
          <w:rFonts w:ascii="Saira" w:hAnsi="Saira" w:cstheme="minorHAnsi"/>
          <w:lang w:val="fr-CH"/>
        </w:rPr>
        <w:t>dans les opérations</w:t>
      </w:r>
      <w:r w:rsidRPr="00197222">
        <w:rPr>
          <w:rFonts w:ascii="Saira" w:hAnsi="Saira" w:cstheme="minorHAnsi"/>
          <w:lang w:val="fr-CH"/>
        </w:rPr>
        <w:t xml:space="preserve"> de paix </w:t>
      </w:r>
    </w:p>
    <w:p w14:paraId="3C424952" w14:textId="77777777" w:rsidR="00A33E33" w:rsidRPr="00197222" w:rsidRDefault="00A33E33" w:rsidP="00A33E33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>(Conclusion du rapport)</w:t>
      </w:r>
    </w:p>
    <w:p w14:paraId="3948FA15" w14:textId="3FAEBA04" w:rsidR="00BD070B" w:rsidRPr="00197222" w:rsidRDefault="00BD070B" w:rsidP="00BD070B">
      <w:pPr>
        <w:rPr>
          <w:rFonts w:ascii="Saira" w:hAnsi="Saira" w:cstheme="minorHAnsi"/>
          <w:lang w:val="fr-CH"/>
        </w:rPr>
      </w:pPr>
    </w:p>
    <w:p w14:paraId="2D2302BF" w14:textId="40CA54C6" w:rsidR="00BD070B" w:rsidRPr="00197222" w:rsidRDefault="00BD070B" w:rsidP="00BD070B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 xml:space="preserve">7. </w:t>
      </w:r>
      <w:r w:rsidR="00A344FD">
        <w:rPr>
          <w:rFonts w:ascii="Saira" w:hAnsi="Saira" w:cstheme="minorHAnsi"/>
          <w:lang w:val="fr-CH"/>
        </w:rPr>
        <w:t>Avancement professionnel</w:t>
      </w:r>
    </w:p>
    <w:p w14:paraId="56039658" w14:textId="77777777" w:rsidR="00A33E33" w:rsidRPr="00197222" w:rsidRDefault="00A33E33" w:rsidP="00A33E33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>(Conclusion du rapport)</w:t>
      </w:r>
    </w:p>
    <w:p w14:paraId="50E711DE" w14:textId="4BA556A7" w:rsidR="00BD070B" w:rsidRPr="00197222" w:rsidRDefault="00BD070B" w:rsidP="00BD070B">
      <w:pPr>
        <w:rPr>
          <w:rFonts w:ascii="Saira" w:hAnsi="Saira" w:cstheme="minorHAnsi"/>
          <w:lang w:val="fr-CH"/>
        </w:rPr>
      </w:pPr>
    </w:p>
    <w:p w14:paraId="20FA18D1" w14:textId="125BA3F4" w:rsidR="00BD070B" w:rsidRPr="00197222" w:rsidRDefault="00BD070B" w:rsidP="00BD070B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 xml:space="preserve">8. Leadership </w:t>
      </w:r>
      <w:r w:rsidR="00A344FD">
        <w:rPr>
          <w:rFonts w:ascii="Saira" w:hAnsi="Saira" w:cstheme="minorHAnsi"/>
          <w:lang w:val="fr-CH"/>
        </w:rPr>
        <w:t>en cascade</w:t>
      </w:r>
    </w:p>
    <w:p w14:paraId="62AB99B7" w14:textId="77777777" w:rsidR="00A33E33" w:rsidRPr="00197222" w:rsidRDefault="00A33E33" w:rsidP="00A33E33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>(Conclusion du rapport)</w:t>
      </w:r>
    </w:p>
    <w:p w14:paraId="175C1A98" w14:textId="4374F5B0" w:rsidR="00BD070B" w:rsidRPr="00197222" w:rsidRDefault="00BD070B" w:rsidP="00BD070B">
      <w:pPr>
        <w:rPr>
          <w:rFonts w:ascii="Saira" w:hAnsi="Saira" w:cstheme="minorHAnsi"/>
          <w:lang w:val="fr-CH"/>
        </w:rPr>
      </w:pPr>
    </w:p>
    <w:p w14:paraId="790238A3" w14:textId="492EA22C" w:rsidR="00BD070B" w:rsidRPr="00A33E33" w:rsidRDefault="00BD070B" w:rsidP="00BD070B">
      <w:pPr>
        <w:rPr>
          <w:rFonts w:ascii="Saira" w:hAnsi="Saira" w:cstheme="minorHAnsi"/>
          <w:lang w:val="fr-CH"/>
        </w:rPr>
      </w:pPr>
      <w:r w:rsidRPr="00A33E33">
        <w:rPr>
          <w:rFonts w:ascii="Saira" w:hAnsi="Saira" w:cstheme="minorHAnsi"/>
          <w:lang w:val="fr-CH"/>
        </w:rPr>
        <w:t xml:space="preserve">9. Rôles </w:t>
      </w:r>
      <w:r w:rsidR="00A344FD">
        <w:rPr>
          <w:rFonts w:ascii="Saira" w:hAnsi="Saira" w:cstheme="minorHAnsi"/>
          <w:lang w:val="fr-CH"/>
        </w:rPr>
        <w:t>basés sur le genre</w:t>
      </w:r>
    </w:p>
    <w:p w14:paraId="6C34E2F6" w14:textId="77777777" w:rsidR="00A33E33" w:rsidRPr="00197222" w:rsidRDefault="00A33E33" w:rsidP="00A33E33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>(Conclusion du rapport)</w:t>
      </w:r>
    </w:p>
    <w:p w14:paraId="58820E00" w14:textId="105FEE45" w:rsidR="00BD070B" w:rsidRPr="00A33E33" w:rsidRDefault="00BD070B" w:rsidP="00BD070B">
      <w:pPr>
        <w:rPr>
          <w:rFonts w:ascii="Saira" w:hAnsi="Saira" w:cstheme="minorHAnsi"/>
          <w:lang w:val="fr-CH"/>
        </w:rPr>
      </w:pPr>
    </w:p>
    <w:p w14:paraId="4B447F7E" w14:textId="57DDEBD0" w:rsidR="00BD070B" w:rsidRPr="00A33E33" w:rsidRDefault="00BD070B" w:rsidP="00BD070B">
      <w:pPr>
        <w:rPr>
          <w:rFonts w:ascii="Saira" w:hAnsi="Saira" w:cstheme="minorHAnsi"/>
          <w:lang w:val="fr-CH"/>
        </w:rPr>
      </w:pPr>
      <w:r w:rsidRPr="00A33E33">
        <w:rPr>
          <w:rFonts w:ascii="Saira" w:hAnsi="Saira" w:cstheme="minorHAnsi"/>
          <w:lang w:val="fr-CH"/>
        </w:rPr>
        <w:t>10. Exclusion sociale</w:t>
      </w:r>
    </w:p>
    <w:p w14:paraId="43F3DD45" w14:textId="77777777" w:rsidR="00A33E33" w:rsidRPr="00197222" w:rsidRDefault="00A33E33" w:rsidP="00A33E33">
      <w:pPr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>(Conclusion du rapport)</w:t>
      </w:r>
    </w:p>
    <w:p w14:paraId="3798AAAE" w14:textId="77777777" w:rsidR="00BD070B" w:rsidRPr="00A33E33" w:rsidRDefault="00BD070B" w:rsidP="00BD070B">
      <w:pPr>
        <w:rPr>
          <w:rFonts w:ascii="Saira" w:hAnsi="Saira" w:cstheme="minorHAnsi"/>
          <w:lang w:val="fr-CH"/>
        </w:rPr>
      </w:pPr>
    </w:p>
    <w:p w14:paraId="30E94B2B" w14:textId="203C0A9C" w:rsidR="00250F1B" w:rsidRPr="004A5AAA" w:rsidRDefault="00250F1B" w:rsidP="00250F1B">
      <w:pPr>
        <w:pStyle w:val="Heading2"/>
        <w:numPr>
          <w:ilvl w:val="0"/>
          <w:numId w:val="8"/>
        </w:numPr>
        <w:rPr>
          <w:rFonts w:cstheme="minorHAnsi"/>
        </w:rPr>
      </w:pPr>
      <w:r w:rsidRPr="004A5AAA">
        <w:rPr>
          <w:rFonts w:cstheme="minorHAnsi"/>
        </w:rPr>
        <w:lastRenderedPageBreak/>
        <w:t>Bonnes pratiques</w:t>
      </w:r>
    </w:p>
    <w:p w14:paraId="63FC22FF" w14:textId="37DF2C20" w:rsidR="00250F1B" w:rsidRPr="004A5AAA" w:rsidRDefault="00250F1B" w:rsidP="00250F1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 xml:space="preserve">Bonne pratique 1 : </w:t>
      </w:r>
    </w:p>
    <w:p w14:paraId="07AC9687" w14:textId="332CD813" w:rsidR="00250F1B" w:rsidRPr="004A5AAA" w:rsidRDefault="00250F1B" w:rsidP="00250F1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Bonne pratique 2 :</w:t>
      </w:r>
    </w:p>
    <w:p w14:paraId="5A6A0E31" w14:textId="76D89EDD" w:rsidR="00250F1B" w:rsidRPr="004A5AAA" w:rsidRDefault="00250F1B" w:rsidP="00250F1B">
      <w:pPr>
        <w:rPr>
          <w:rFonts w:ascii="Saira" w:hAnsi="Saira" w:cstheme="minorHAnsi"/>
        </w:rPr>
      </w:pPr>
      <w:r w:rsidRPr="004A5AAA">
        <w:rPr>
          <w:rFonts w:ascii="Saira" w:hAnsi="Saira" w:cstheme="minorHAnsi"/>
        </w:rPr>
        <w:t>Bonne pratique 3 :</w:t>
      </w:r>
    </w:p>
    <w:p w14:paraId="6F537354" w14:textId="73C59339" w:rsidR="00BD070B" w:rsidRPr="00197222" w:rsidRDefault="00BD070B" w:rsidP="00250F1B">
      <w:pPr>
        <w:rPr>
          <w:rFonts w:ascii="Saira" w:hAnsi="Saira" w:cstheme="minorHAnsi"/>
          <w:i/>
          <w:iCs/>
          <w:lang w:val="fr-CH"/>
        </w:rPr>
      </w:pPr>
      <w:r w:rsidRPr="00197222">
        <w:rPr>
          <w:rFonts w:ascii="Saira" w:hAnsi="Saira" w:cstheme="minorHAnsi"/>
          <w:i/>
          <w:iCs/>
          <w:lang w:val="fr-CH"/>
        </w:rPr>
        <w:t xml:space="preserve">Veuillez </w:t>
      </w:r>
      <w:r w:rsidR="00A344FD">
        <w:rPr>
          <w:rFonts w:ascii="Saira" w:hAnsi="Saira" w:cstheme="minorHAnsi"/>
          <w:i/>
          <w:iCs/>
          <w:lang w:val="fr-CH"/>
        </w:rPr>
        <w:t>renseigner</w:t>
      </w:r>
      <w:r w:rsidRPr="00197222">
        <w:rPr>
          <w:rFonts w:ascii="Saira" w:hAnsi="Saira" w:cstheme="minorHAnsi"/>
          <w:i/>
          <w:iCs/>
          <w:lang w:val="fr-CH"/>
        </w:rPr>
        <w:t xml:space="preserve"> lors de l'atelier de validation si </w:t>
      </w:r>
      <w:r w:rsidR="00A344FD">
        <w:rPr>
          <w:rFonts w:ascii="Saira" w:hAnsi="Saira" w:cstheme="minorHAnsi"/>
          <w:i/>
          <w:iCs/>
          <w:lang w:val="fr-CH"/>
        </w:rPr>
        <w:t>les participant</w:t>
      </w:r>
      <w:r w:rsidR="00A344FD" w:rsidRPr="00A344FD">
        <w:rPr>
          <w:rFonts w:ascii="Saira" w:hAnsi="Saira" w:cstheme="minorHAnsi"/>
          <w:i/>
          <w:iCs/>
          <w:lang w:val="fr-CH"/>
        </w:rPr>
        <w:t>·</w:t>
      </w:r>
      <w:r w:rsidR="00A344FD">
        <w:rPr>
          <w:rFonts w:ascii="Saira" w:hAnsi="Saira" w:cstheme="minorHAnsi"/>
          <w:i/>
          <w:iCs/>
          <w:lang w:val="fr-CH"/>
        </w:rPr>
        <w:t>e</w:t>
      </w:r>
      <w:r w:rsidR="00A344FD" w:rsidRPr="00A344FD">
        <w:rPr>
          <w:rFonts w:ascii="Saira" w:hAnsi="Saira" w:cstheme="minorHAnsi"/>
          <w:i/>
          <w:iCs/>
          <w:lang w:val="fr-CH"/>
        </w:rPr>
        <w:t>·</w:t>
      </w:r>
      <w:r w:rsidR="00A344FD">
        <w:rPr>
          <w:rFonts w:ascii="Saira" w:hAnsi="Saira" w:cstheme="minorHAnsi"/>
          <w:i/>
          <w:iCs/>
          <w:lang w:val="fr-CH"/>
        </w:rPr>
        <w:t>s</w:t>
      </w:r>
      <w:r w:rsidRPr="00197222">
        <w:rPr>
          <w:rFonts w:ascii="Saira" w:hAnsi="Saira" w:cstheme="minorHAnsi"/>
          <w:i/>
          <w:iCs/>
          <w:lang w:val="fr-CH"/>
        </w:rPr>
        <w:t xml:space="preserve"> pense</w:t>
      </w:r>
      <w:r w:rsidR="00A344FD">
        <w:rPr>
          <w:rFonts w:ascii="Saira" w:hAnsi="Saira" w:cstheme="minorHAnsi"/>
          <w:i/>
          <w:iCs/>
          <w:lang w:val="fr-CH"/>
        </w:rPr>
        <w:t>nt</w:t>
      </w:r>
      <w:r w:rsidRPr="00197222">
        <w:rPr>
          <w:rFonts w:ascii="Saira" w:hAnsi="Saira" w:cstheme="minorHAnsi"/>
          <w:i/>
          <w:iCs/>
          <w:lang w:val="fr-CH"/>
        </w:rPr>
        <w:t xml:space="preserve"> que d'autres bonnes pratiques devraient être mises en avant. </w:t>
      </w:r>
    </w:p>
    <w:p w14:paraId="63B29283" w14:textId="77777777" w:rsidR="00250F1B" w:rsidRPr="00197222" w:rsidRDefault="00250F1B" w:rsidP="00250F1B">
      <w:pPr>
        <w:rPr>
          <w:rFonts w:ascii="Saira" w:hAnsi="Saira" w:cstheme="minorHAnsi"/>
          <w:lang w:val="fr-CH"/>
        </w:rPr>
      </w:pPr>
    </w:p>
    <w:p w14:paraId="33A33EC1" w14:textId="493462A7" w:rsidR="00250F1B" w:rsidRPr="00197222" w:rsidRDefault="00BD070B" w:rsidP="00250F1B">
      <w:pPr>
        <w:pStyle w:val="Heading2"/>
        <w:numPr>
          <w:ilvl w:val="0"/>
          <w:numId w:val="8"/>
        </w:numPr>
        <w:rPr>
          <w:rFonts w:cstheme="minorHAnsi"/>
          <w:lang w:val="fr-CH"/>
        </w:rPr>
      </w:pPr>
      <w:r w:rsidRPr="00197222">
        <w:rPr>
          <w:rFonts w:cstheme="minorHAnsi"/>
          <w:lang w:val="fr-CH"/>
        </w:rPr>
        <w:t xml:space="preserve">Questions à traiter dans les </w:t>
      </w:r>
      <w:r w:rsidR="00250F1B" w:rsidRPr="00197222">
        <w:rPr>
          <w:rFonts w:cstheme="minorHAnsi"/>
          <w:lang w:val="fr-CH"/>
        </w:rPr>
        <w:t>recommandations</w:t>
      </w:r>
    </w:p>
    <w:p w14:paraId="79146165" w14:textId="5CF7ADCC" w:rsidR="00CE2ED6" w:rsidRPr="00197222" w:rsidRDefault="00BD070B" w:rsidP="00250F1B">
      <w:pPr>
        <w:pStyle w:val="Heading4"/>
        <w:spacing w:line="276" w:lineRule="auto"/>
        <w:rPr>
          <w:rFonts w:ascii="Saira" w:hAnsi="Saira" w:cstheme="minorHAnsi"/>
          <w:b w:val="0"/>
          <w:bCs w:val="0"/>
          <w:i w:val="0"/>
          <w:iCs w:val="0"/>
          <w:color w:val="000000"/>
          <w:lang w:val="fr-CH"/>
        </w:rPr>
      </w:pPr>
      <w:commentRangeStart w:id="2"/>
      <w:r w:rsidRPr="00197222">
        <w:rPr>
          <w:rFonts w:ascii="Saira" w:hAnsi="Saira" w:cstheme="minorHAnsi"/>
          <w:b w:val="0"/>
          <w:bCs w:val="0"/>
          <w:i w:val="0"/>
          <w:iCs w:val="0"/>
          <w:color w:val="000000"/>
          <w:lang w:val="fr-CH"/>
        </w:rPr>
        <w:t xml:space="preserve">Sujet de </w:t>
      </w:r>
      <w:r w:rsidR="00F11686" w:rsidRPr="00197222">
        <w:rPr>
          <w:rFonts w:ascii="Saira" w:hAnsi="Saira" w:cstheme="minorHAnsi"/>
          <w:b w:val="0"/>
          <w:bCs w:val="0"/>
          <w:i w:val="0"/>
          <w:iCs w:val="0"/>
          <w:color w:val="000000"/>
          <w:lang w:val="fr-CH"/>
        </w:rPr>
        <w:t xml:space="preserve">recommandation 1 </w:t>
      </w:r>
      <w:r w:rsidR="00250F1B" w:rsidRPr="00197222">
        <w:rPr>
          <w:rFonts w:ascii="Saira" w:hAnsi="Saira" w:cstheme="minorHAnsi"/>
          <w:b w:val="0"/>
          <w:bCs w:val="0"/>
          <w:i w:val="0"/>
          <w:iCs w:val="0"/>
          <w:color w:val="000000"/>
          <w:lang w:val="fr-CH"/>
        </w:rPr>
        <w:t xml:space="preserve">: </w:t>
      </w:r>
      <w:commentRangeEnd w:id="2"/>
      <w:r w:rsidR="00BA4CFB" w:rsidRPr="004A5AAA">
        <w:rPr>
          <w:rStyle w:val="CommentReference"/>
          <w:rFonts w:ascii="Saira" w:eastAsiaTheme="minorHAnsi" w:hAnsi="Saira" w:cstheme="minorBidi"/>
          <w:b w:val="0"/>
          <w:bCs w:val="0"/>
          <w:i w:val="0"/>
          <w:iCs w:val="0"/>
          <w:color w:val="auto"/>
        </w:rPr>
        <w:commentReference w:id="2"/>
      </w:r>
    </w:p>
    <w:p w14:paraId="1DE968AA" w14:textId="6A135D4F" w:rsidR="00F11686" w:rsidRPr="00197222" w:rsidRDefault="00BD070B" w:rsidP="00F11686">
      <w:pPr>
        <w:spacing w:line="276" w:lineRule="auto"/>
        <w:jc w:val="both"/>
        <w:rPr>
          <w:rFonts w:ascii="Saira" w:hAnsi="Saira" w:cstheme="minorHAnsi"/>
          <w:lang w:val="fr-CH"/>
        </w:rPr>
      </w:pPr>
      <w:r w:rsidRPr="00197222">
        <w:rPr>
          <w:rFonts w:ascii="Saira" w:hAnsi="Saira" w:cstheme="minorHAnsi"/>
          <w:lang w:val="fr-CH"/>
        </w:rPr>
        <w:t xml:space="preserve">Sujet de </w:t>
      </w:r>
      <w:r w:rsidR="00F11686" w:rsidRPr="00197222">
        <w:rPr>
          <w:rFonts w:ascii="Saira" w:hAnsi="Saira" w:cstheme="minorHAnsi"/>
          <w:lang w:val="fr-CH"/>
        </w:rPr>
        <w:t xml:space="preserve">recommandation </w:t>
      </w:r>
      <w:r w:rsidR="00250F1B" w:rsidRPr="00197222">
        <w:rPr>
          <w:rFonts w:ascii="Saira" w:hAnsi="Saira" w:cstheme="minorHAnsi"/>
          <w:lang w:val="fr-CH"/>
        </w:rPr>
        <w:t xml:space="preserve">2 </w:t>
      </w:r>
      <w:r w:rsidR="00F11686" w:rsidRPr="00197222">
        <w:rPr>
          <w:rFonts w:ascii="Saira" w:hAnsi="Saira" w:cstheme="minorHAnsi"/>
          <w:lang w:val="fr-CH"/>
        </w:rPr>
        <w:t xml:space="preserve">: </w:t>
      </w:r>
    </w:p>
    <w:p w14:paraId="08E64DE3" w14:textId="32DDBC32" w:rsidR="00F11686" w:rsidRPr="004A5AAA" w:rsidRDefault="00BD070B" w:rsidP="00250F1B">
      <w:pPr>
        <w:spacing w:line="276" w:lineRule="auto"/>
        <w:jc w:val="both"/>
        <w:rPr>
          <w:rFonts w:ascii="Saira" w:hAnsi="Saira" w:cstheme="minorHAnsi"/>
          <w:lang w:val="en-GB"/>
        </w:rPr>
      </w:pPr>
      <w:r w:rsidRPr="004A5AAA">
        <w:rPr>
          <w:rFonts w:ascii="Saira" w:hAnsi="Saira" w:cstheme="minorHAnsi"/>
          <w:lang w:val="en-GB"/>
        </w:rPr>
        <w:t xml:space="preserve">Sujet de </w:t>
      </w:r>
      <w:r w:rsidR="00F11686" w:rsidRPr="004A5AAA">
        <w:rPr>
          <w:rFonts w:ascii="Saira" w:hAnsi="Saira" w:cstheme="minorHAnsi"/>
          <w:lang w:val="en-GB"/>
        </w:rPr>
        <w:t xml:space="preserve">recommandation </w:t>
      </w:r>
      <w:r w:rsidR="00250F1B" w:rsidRPr="004A5AAA">
        <w:rPr>
          <w:rFonts w:ascii="Saira" w:hAnsi="Saira" w:cstheme="minorHAnsi"/>
          <w:lang w:val="en-GB"/>
        </w:rPr>
        <w:t xml:space="preserve">3 </w:t>
      </w:r>
      <w:r w:rsidR="00F11686" w:rsidRPr="004A5AAA">
        <w:rPr>
          <w:rFonts w:ascii="Saira" w:hAnsi="Saira" w:cstheme="minorHAnsi"/>
          <w:lang w:val="en-GB"/>
        </w:rPr>
        <w:t xml:space="preserve">: </w:t>
      </w:r>
    </w:p>
    <w:p w14:paraId="0646AACD" w14:textId="58800134" w:rsidR="00F11686" w:rsidRPr="004A5AAA" w:rsidRDefault="00F11686">
      <w:pPr>
        <w:rPr>
          <w:rFonts w:ascii="Saira" w:hAnsi="Saira" w:cstheme="minorHAnsi"/>
        </w:rPr>
      </w:pPr>
    </w:p>
    <w:p w14:paraId="01BA850F" w14:textId="0C6AFD46" w:rsidR="00250F1B" w:rsidRPr="004A5AAA" w:rsidRDefault="00A344FD" w:rsidP="00250F1B">
      <w:pPr>
        <w:pStyle w:val="Heading2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Sujets</w:t>
      </w:r>
      <w:r w:rsidR="00250F1B" w:rsidRPr="004A5AAA">
        <w:rPr>
          <w:rFonts w:cstheme="minorHAnsi"/>
        </w:rPr>
        <w:t xml:space="preserve"> à approfondir </w:t>
      </w:r>
    </w:p>
    <w:p w14:paraId="601329D3" w14:textId="05CC2FD1" w:rsidR="00F11686" w:rsidRPr="00A37BE0" w:rsidRDefault="00A344FD" w:rsidP="00F11686">
      <w:pPr>
        <w:spacing w:line="276" w:lineRule="auto"/>
        <w:jc w:val="both"/>
        <w:rPr>
          <w:rFonts w:ascii="Saira" w:hAnsi="Saira" w:cstheme="minorHAnsi"/>
          <w:bCs/>
          <w:iCs/>
          <w:lang w:val="fr-CH"/>
        </w:rPr>
      </w:pPr>
      <w:r w:rsidRPr="00A37BE0">
        <w:rPr>
          <w:rFonts w:ascii="Saira" w:hAnsi="Saira" w:cstheme="minorHAnsi"/>
          <w:bCs/>
          <w:iCs/>
          <w:lang w:val="fr-CH"/>
        </w:rPr>
        <w:t>Sujet</w:t>
      </w:r>
      <w:r w:rsidR="00F11686" w:rsidRPr="00A37BE0">
        <w:rPr>
          <w:rFonts w:ascii="Saira" w:hAnsi="Saira" w:cstheme="minorHAnsi"/>
          <w:bCs/>
          <w:iCs/>
          <w:lang w:val="fr-CH"/>
        </w:rPr>
        <w:t xml:space="preserve"> à approfondir 1 </w:t>
      </w:r>
      <w:r w:rsidR="00250F1B" w:rsidRPr="00A37BE0">
        <w:rPr>
          <w:rFonts w:ascii="Saira" w:hAnsi="Saira" w:cstheme="minorHAnsi"/>
          <w:bCs/>
          <w:iCs/>
          <w:lang w:val="fr-CH"/>
        </w:rPr>
        <w:t xml:space="preserve">: </w:t>
      </w:r>
    </w:p>
    <w:p w14:paraId="5A387C10" w14:textId="3E712EE5" w:rsidR="00F11686" w:rsidRPr="00A37BE0" w:rsidRDefault="00A344FD" w:rsidP="00F11686">
      <w:pPr>
        <w:spacing w:line="276" w:lineRule="auto"/>
        <w:jc w:val="both"/>
        <w:rPr>
          <w:rFonts w:ascii="Saira" w:hAnsi="Saira" w:cstheme="minorHAnsi"/>
          <w:bCs/>
          <w:iCs/>
          <w:lang w:val="fr-CH"/>
        </w:rPr>
      </w:pPr>
      <w:r w:rsidRPr="00A37BE0">
        <w:rPr>
          <w:rFonts w:ascii="Saira" w:hAnsi="Saira" w:cstheme="minorHAnsi"/>
          <w:bCs/>
          <w:iCs/>
          <w:lang w:val="fr-CH"/>
        </w:rPr>
        <w:t>Sujet</w:t>
      </w:r>
      <w:r w:rsidR="00F11686" w:rsidRPr="00A37BE0">
        <w:rPr>
          <w:rFonts w:ascii="Saira" w:hAnsi="Saira" w:cstheme="minorHAnsi"/>
          <w:bCs/>
          <w:iCs/>
          <w:lang w:val="fr-CH"/>
        </w:rPr>
        <w:t xml:space="preserve"> à approfondir </w:t>
      </w:r>
      <w:r w:rsidR="00250F1B" w:rsidRPr="00A37BE0">
        <w:rPr>
          <w:rFonts w:ascii="Saira" w:hAnsi="Saira" w:cstheme="minorHAnsi"/>
          <w:bCs/>
          <w:iCs/>
          <w:lang w:val="fr-CH"/>
        </w:rPr>
        <w:t xml:space="preserve">2 : </w:t>
      </w:r>
    </w:p>
    <w:p w14:paraId="70A9EB06" w14:textId="56822267" w:rsidR="008579BD" w:rsidRPr="00197222" w:rsidRDefault="00A344FD" w:rsidP="00250F1B">
      <w:pPr>
        <w:spacing w:line="276" w:lineRule="auto"/>
        <w:jc w:val="both"/>
        <w:rPr>
          <w:rFonts w:ascii="Saira" w:hAnsi="Saira" w:cstheme="minorHAnsi"/>
          <w:i/>
          <w:color w:val="000000"/>
          <w:lang w:val="fr-CH"/>
        </w:rPr>
      </w:pPr>
      <w:r>
        <w:rPr>
          <w:rFonts w:ascii="Saira" w:hAnsi="Saira" w:cstheme="minorHAnsi"/>
          <w:bCs/>
          <w:iCs/>
          <w:lang w:val="fr-CH"/>
        </w:rPr>
        <w:t>Sujet à approfondir</w:t>
      </w:r>
      <w:r w:rsidR="00F11686" w:rsidRPr="00197222">
        <w:rPr>
          <w:rFonts w:ascii="Saira" w:hAnsi="Saira" w:cstheme="minorHAnsi"/>
          <w:bCs/>
          <w:iCs/>
          <w:lang w:val="fr-CH"/>
        </w:rPr>
        <w:t xml:space="preserve"> </w:t>
      </w:r>
      <w:r w:rsidR="00250F1B" w:rsidRPr="00197222">
        <w:rPr>
          <w:rFonts w:ascii="Saira" w:hAnsi="Saira" w:cstheme="minorHAnsi"/>
          <w:bCs/>
          <w:iCs/>
          <w:lang w:val="fr-CH"/>
        </w:rPr>
        <w:t>3 :</w:t>
      </w:r>
    </w:p>
    <w:p w14:paraId="41AA295C" w14:textId="059E147C" w:rsidR="008579BD" w:rsidRPr="00197222" w:rsidRDefault="00BD070B" w:rsidP="00BD070B">
      <w:pPr>
        <w:rPr>
          <w:rFonts w:ascii="Saira" w:hAnsi="Saira" w:cstheme="minorHAnsi"/>
          <w:i/>
          <w:iCs/>
          <w:lang w:val="fr-CH"/>
        </w:rPr>
      </w:pPr>
      <w:r w:rsidRPr="00197222">
        <w:rPr>
          <w:rFonts w:ascii="Saira" w:hAnsi="Saira" w:cstheme="minorHAnsi"/>
          <w:i/>
          <w:iCs/>
          <w:lang w:val="fr-CH"/>
        </w:rPr>
        <w:t xml:space="preserve">Veuillez </w:t>
      </w:r>
      <w:r w:rsidR="00A344FD">
        <w:rPr>
          <w:rFonts w:ascii="Saira" w:hAnsi="Saira" w:cstheme="minorHAnsi"/>
          <w:i/>
          <w:iCs/>
          <w:lang w:val="fr-CH"/>
        </w:rPr>
        <w:t>renseigner</w:t>
      </w:r>
      <w:r w:rsidRPr="00197222">
        <w:rPr>
          <w:rFonts w:ascii="Saira" w:hAnsi="Saira" w:cstheme="minorHAnsi"/>
          <w:i/>
          <w:iCs/>
          <w:lang w:val="fr-CH"/>
        </w:rPr>
        <w:t xml:space="preserve"> lors de l'atelier de validation si </w:t>
      </w:r>
      <w:r w:rsidR="00A344FD">
        <w:rPr>
          <w:rFonts w:ascii="Saira" w:hAnsi="Saira" w:cstheme="minorHAnsi"/>
          <w:i/>
          <w:iCs/>
          <w:lang w:val="fr-CH"/>
        </w:rPr>
        <w:t>les participant</w:t>
      </w:r>
      <w:r w:rsidR="00A344FD" w:rsidRPr="00A344FD">
        <w:rPr>
          <w:rFonts w:ascii="Saira" w:hAnsi="Saira" w:cstheme="minorHAnsi"/>
          <w:i/>
          <w:iCs/>
          <w:lang w:val="fr-CH"/>
        </w:rPr>
        <w:t>·</w:t>
      </w:r>
      <w:r w:rsidR="00A344FD">
        <w:rPr>
          <w:rFonts w:ascii="Saira" w:hAnsi="Saira" w:cstheme="minorHAnsi"/>
          <w:i/>
          <w:iCs/>
          <w:lang w:val="fr-CH"/>
        </w:rPr>
        <w:t>e</w:t>
      </w:r>
      <w:r w:rsidR="00A344FD" w:rsidRPr="00A344FD">
        <w:rPr>
          <w:rFonts w:ascii="Saira" w:hAnsi="Saira" w:cstheme="minorHAnsi"/>
          <w:i/>
          <w:iCs/>
          <w:lang w:val="fr-CH"/>
        </w:rPr>
        <w:t>·</w:t>
      </w:r>
      <w:r w:rsidR="00A344FD">
        <w:rPr>
          <w:rFonts w:ascii="Saira" w:hAnsi="Saira" w:cstheme="minorHAnsi"/>
          <w:i/>
          <w:iCs/>
          <w:lang w:val="fr-CH"/>
        </w:rPr>
        <w:t>s pensent</w:t>
      </w:r>
      <w:r w:rsidRPr="00197222">
        <w:rPr>
          <w:rFonts w:ascii="Saira" w:hAnsi="Saira" w:cstheme="minorHAnsi"/>
          <w:i/>
          <w:iCs/>
          <w:lang w:val="fr-CH"/>
        </w:rPr>
        <w:t xml:space="preserve"> que d'autres </w:t>
      </w:r>
      <w:r w:rsidR="00A344FD">
        <w:rPr>
          <w:rFonts w:ascii="Saira" w:hAnsi="Saira" w:cstheme="minorHAnsi"/>
          <w:i/>
          <w:iCs/>
          <w:lang w:val="fr-CH"/>
        </w:rPr>
        <w:t>sujets à approfondir</w:t>
      </w:r>
      <w:r w:rsidRPr="00197222">
        <w:rPr>
          <w:rFonts w:ascii="Saira" w:hAnsi="Saira" w:cstheme="minorHAnsi"/>
          <w:i/>
          <w:iCs/>
          <w:lang w:val="fr-CH"/>
        </w:rPr>
        <w:t xml:space="preserve"> doivent être mis en évidence. </w:t>
      </w:r>
    </w:p>
    <w:sectPr w:rsidR="008579BD" w:rsidRPr="00197222" w:rsidSect="001267D9">
      <w:footerReference w:type="default" r:id="rId2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DCAF" w:date="2020-10-29T19:55:00Z" w:initials="DCAF">
    <w:p w14:paraId="18F45419" w14:textId="5BBBAFBE" w:rsidR="00BA4CFB" w:rsidRPr="00197222" w:rsidRDefault="00BA4CFB">
      <w:pPr>
        <w:pStyle w:val="CommentText"/>
        <w:rPr>
          <w:lang w:val="fr-CH"/>
        </w:rPr>
      </w:pPr>
      <w:r>
        <w:rPr>
          <w:rStyle w:val="CommentReference"/>
        </w:rPr>
        <w:annotationRef/>
      </w:r>
      <w:r w:rsidRPr="00197222">
        <w:rPr>
          <w:lang w:val="fr-CH"/>
        </w:rPr>
        <w:t>Veuillez les modifier en fonction des conclusions du rapport.</w:t>
      </w:r>
    </w:p>
  </w:comment>
  <w:comment w:id="2" w:author="DCAF" w:date="2020-10-29T19:55:00Z" w:initials="DCAF">
    <w:p w14:paraId="5BA35A37" w14:textId="1FED3F78" w:rsidR="00BA4CFB" w:rsidRPr="00197222" w:rsidRDefault="00BA4CFB">
      <w:pPr>
        <w:pStyle w:val="CommentText"/>
        <w:rPr>
          <w:lang w:val="fr-CH"/>
        </w:rPr>
      </w:pPr>
      <w:r>
        <w:rPr>
          <w:rStyle w:val="CommentReference"/>
        </w:rPr>
        <w:annotationRef/>
      </w:r>
      <w:r w:rsidRPr="00197222">
        <w:rPr>
          <w:rFonts w:cstheme="minorHAnsi"/>
          <w:color w:val="000000"/>
          <w:lang w:val="fr-CH"/>
        </w:rPr>
        <w:t xml:space="preserve">Nous recommandons que chaque sujet intègre au moins un domaine d'intérêt institutionnel. </w:t>
      </w:r>
      <w:r w:rsidR="00A33E33" w:rsidRPr="00197222">
        <w:rPr>
          <w:rFonts w:cstheme="minorHAnsi"/>
          <w:color w:val="000000"/>
          <w:lang w:val="fr-CH"/>
        </w:rPr>
        <w:t xml:space="preserve">(domaines d'intérêt 1 à 8) </w:t>
      </w:r>
      <w:r w:rsidRPr="00197222">
        <w:rPr>
          <w:rFonts w:cstheme="minorHAnsi"/>
          <w:color w:val="000000"/>
          <w:lang w:val="fr-CH"/>
        </w:rPr>
        <w:t>et au moins un domaine d'intérêt transversal</w:t>
      </w:r>
      <w:r w:rsidR="00A33E33" w:rsidRPr="00197222">
        <w:rPr>
          <w:rFonts w:cstheme="minorHAnsi"/>
          <w:color w:val="000000"/>
          <w:lang w:val="fr-CH"/>
        </w:rPr>
        <w:t xml:space="preserve"> (domaines 9-10)</w:t>
      </w:r>
      <w:r w:rsidRPr="00197222">
        <w:rPr>
          <w:rFonts w:cstheme="minorHAnsi"/>
          <w:color w:val="000000"/>
          <w:lang w:val="fr-CH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F45419" w15:done="0"/>
  <w15:commentEx w15:paraId="5BA35A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F45419" w16cid:durableId="23459CB8"/>
  <w16cid:commentId w16cid:paraId="5BA35A37" w16cid:durableId="23459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9E8FA" w14:textId="77777777" w:rsidR="003D7FFE" w:rsidRDefault="003D7FFE" w:rsidP="003D7FFE">
      <w:r>
        <w:separator/>
      </w:r>
    </w:p>
  </w:endnote>
  <w:endnote w:type="continuationSeparator" w:id="0">
    <w:p w14:paraId="5BB531FF" w14:textId="77777777" w:rsidR="003D7FFE" w:rsidRDefault="003D7FFE" w:rsidP="003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ira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3A76C" w14:textId="42BCB210" w:rsidR="003D7FFE" w:rsidRPr="00197222" w:rsidRDefault="003D7FFE">
    <w:pPr>
      <w:pStyle w:val="Footer"/>
      <w:rPr>
        <w:sz w:val="18"/>
        <w:szCs w:val="20"/>
        <w:lang w:val="fr-CH"/>
      </w:rPr>
    </w:pPr>
    <w:r w:rsidRPr="00197222">
      <w:rPr>
        <w:sz w:val="18"/>
        <w:szCs w:val="20"/>
        <w:lang w:val="fr-CH"/>
      </w:rPr>
      <w:t xml:space="preserve">Ce modèle est issu de la méthodologie DCAF </w:t>
    </w:r>
    <w:r w:rsidR="00A344FD">
      <w:rPr>
        <w:sz w:val="18"/>
        <w:szCs w:val="20"/>
        <w:lang w:val="fr-CH"/>
      </w:rPr>
      <w:t>Mesurer les opportunités pour les femmes dans les opérations de paix</w:t>
    </w:r>
    <w:r w:rsidRPr="00197222">
      <w:rPr>
        <w:sz w:val="18"/>
        <w:szCs w:val="20"/>
        <w:lang w:val="fr-CH"/>
      </w:rPr>
      <w:t xml:space="preserve"> (MOWIP). Plus d'informations : </w:t>
    </w:r>
    <w:hyperlink r:id="rId1" w:history="1">
      <w:r w:rsidRPr="00197222">
        <w:rPr>
          <w:rStyle w:val="Hyperlink"/>
          <w:sz w:val="18"/>
          <w:szCs w:val="20"/>
          <w:lang w:val="fr-CH"/>
        </w:rPr>
        <w:t xml:space="preserve">www.dcaf.ch/mowip </w:t>
      </w:r>
    </w:hyperlink>
    <w:r w:rsidRPr="00197222">
      <w:rPr>
        <w:sz w:val="18"/>
        <w:szCs w:val="20"/>
        <w:lang w:val="fr-CH"/>
      </w:rPr>
      <w:t xml:space="preserve">Contact : </w:t>
    </w:r>
    <w:hyperlink r:id="rId2" w:history="1">
      <w:r w:rsidRPr="00197222">
        <w:rPr>
          <w:rStyle w:val="Hyperlink"/>
          <w:sz w:val="18"/>
          <w:szCs w:val="20"/>
          <w:lang w:val="fr-CH"/>
        </w:rPr>
        <w:t xml:space="preserve">elsie@dcaf.ch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7A568" w14:textId="77777777" w:rsidR="003D7FFE" w:rsidRDefault="003D7FFE" w:rsidP="003D7FFE">
      <w:r>
        <w:separator/>
      </w:r>
    </w:p>
  </w:footnote>
  <w:footnote w:type="continuationSeparator" w:id="0">
    <w:p w14:paraId="0A755364" w14:textId="77777777" w:rsidR="003D7FFE" w:rsidRDefault="003D7FFE" w:rsidP="003D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C8A"/>
    <w:multiLevelType w:val="hybridMultilevel"/>
    <w:tmpl w:val="EEAE32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4A6"/>
    <w:multiLevelType w:val="hybridMultilevel"/>
    <w:tmpl w:val="57AC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50C3"/>
    <w:multiLevelType w:val="hybridMultilevel"/>
    <w:tmpl w:val="24F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5544"/>
    <w:multiLevelType w:val="hybridMultilevel"/>
    <w:tmpl w:val="F67813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383E"/>
    <w:multiLevelType w:val="hybridMultilevel"/>
    <w:tmpl w:val="DBF4B3A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AF75D27"/>
    <w:multiLevelType w:val="hybridMultilevel"/>
    <w:tmpl w:val="F99C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D5130"/>
    <w:multiLevelType w:val="hybridMultilevel"/>
    <w:tmpl w:val="EF4AB0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5FEE"/>
    <w:multiLevelType w:val="hybridMultilevel"/>
    <w:tmpl w:val="0D16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7AA2"/>
    <w:multiLevelType w:val="hybridMultilevel"/>
    <w:tmpl w:val="DF7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CAF">
    <w15:presenceInfo w15:providerId="None" w15:userId="DC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86"/>
    <w:rsid w:val="000922BB"/>
    <w:rsid w:val="000D09D5"/>
    <w:rsid w:val="000E6079"/>
    <w:rsid w:val="001132F4"/>
    <w:rsid w:val="001267D9"/>
    <w:rsid w:val="00161BFA"/>
    <w:rsid w:val="00197222"/>
    <w:rsid w:val="001B12A5"/>
    <w:rsid w:val="001B312F"/>
    <w:rsid w:val="001C22E3"/>
    <w:rsid w:val="00250A09"/>
    <w:rsid w:val="00250F1B"/>
    <w:rsid w:val="00291C77"/>
    <w:rsid w:val="002B4074"/>
    <w:rsid w:val="002C1A96"/>
    <w:rsid w:val="0036224A"/>
    <w:rsid w:val="003D7FFE"/>
    <w:rsid w:val="003F2974"/>
    <w:rsid w:val="0040626D"/>
    <w:rsid w:val="004A5AAA"/>
    <w:rsid w:val="004E31D9"/>
    <w:rsid w:val="004F1989"/>
    <w:rsid w:val="005232F3"/>
    <w:rsid w:val="00533ED9"/>
    <w:rsid w:val="005F6CFB"/>
    <w:rsid w:val="006161E4"/>
    <w:rsid w:val="00617B4A"/>
    <w:rsid w:val="0067039A"/>
    <w:rsid w:val="00671C66"/>
    <w:rsid w:val="00686BF0"/>
    <w:rsid w:val="006D5F86"/>
    <w:rsid w:val="00701339"/>
    <w:rsid w:val="00701C1B"/>
    <w:rsid w:val="00745DC3"/>
    <w:rsid w:val="00771CE9"/>
    <w:rsid w:val="007822CD"/>
    <w:rsid w:val="0079179C"/>
    <w:rsid w:val="007A31A0"/>
    <w:rsid w:val="007B61EB"/>
    <w:rsid w:val="007E7C72"/>
    <w:rsid w:val="00824A4C"/>
    <w:rsid w:val="00847BD2"/>
    <w:rsid w:val="008579BD"/>
    <w:rsid w:val="00870A21"/>
    <w:rsid w:val="008E5753"/>
    <w:rsid w:val="009621D1"/>
    <w:rsid w:val="00994745"/>
    <w:rsid w:val="00A33E33"/>
    <w:rsid w:val="00A344FD"/>
    <w:rsid w:val="00A37BE0"/>
    <w:rsid w:val="00A552C3"/>
    <w:rsid w:val="00A60327"/>
    <w:rsid w:val="00AB04DB"/>
    <w:rsid w:val="00B3602C"/>
    <w:rsid w:val="00B379D7"/>
    <w:rsid w:val="00B64DE8"/>
    <w:rsid w:val="00B909EF"/>
    <w:rsid w:val="00BA4CFB"/>
    <w:rsid w:val="00BB78AB"/>
    <w:rsid w:val="00BD070B"/>
    <w:rsid w:val="00BE1FF4"/>
    <w:rsid w:val="00BF246E"/>
    <w:rsid w:val="00C27DFC"/>
    <w:rsid w:val="00CD3955"/>
    <w:rsid w:val="00CD557E"/>
    <w:rsid w:val="00CE2ED6"/>
    <w:rsid w:val="00CF10EF"/>
    <w:rsid w:val="00DA2DA8"/>
    <w:rsid w:val="00DC34EA"/>
    <w:rsid w:val="00E10AA1"/>
    <w:rsid w:val="00E65CEF"/>
    <w:rsid w:val="00E748B7"/>
    <w:rsid w:val="00E76DAF"/>
    <w:rsid w:val="00EA187E"/>
    <w:rsid w:val="00EB7873"/>
    <w:rsid w:val="00EF12AA"/>
    <w:rsid w:val="00EF7E6C"/>
    <w:rsid w:val="00F11686"/>
    <w:rsid w:val="00F14909"/>
    <w:rsid w:val="00F3089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3F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10EF"/>
  </w:style>
  <w:style w:type="paragraph" w:styleId="Heading1">
    <w:name w:val="heading 1"/>
    <w:basedOn w:val="Normal"/>
    <w:next w:val="Normal"/>
    <w:link w:val="Heading1Char"/>
    <w:uiPriority w:val="9"/>
    <w:qFormat/>
    <w:rsid w:val="00250F1B"/>
    <w:pPr>
      <w:keepNext/>
      <w:keepLines/>
      <w:spacing w:before="240"/>
      <w:outlineLvl w:val="0"/>
    </w:pPr>
    <w:rPr>
      <w:rFonts w:ascii="Saira" w:eastAsiaTheme="majorEastAsia" w:hAnsi="Sair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F1B"/>
    <w:pPr>
      <w:keepNext/>
      <w:keepLines/>
      <w:spacing w:before="40"/>
      <w:outlineLvl w:val="1"/>
    </w:pPr>
    <w:rPr>
      <w:rFonts w:ascii="Saira" w:eastAsiaTheme="majorEastAsia" w:hAnsi="Sair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6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1686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ListParagraph">
    <w:name w:val="List Paragraph"/>
    <w:basedOn w:val="Normal"/>
    <w:uiPriority w:val="34"/>
    <w:qFormat/>
    <w:rsid w:val="00CE2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F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F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31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A31A0"/>
  </w:style>
  <w:style w:type="character" w:customStyle="1" w:styleId="CommentTextChar">
    <w:name w:val="Comment Text Char"/>
    <w:basedOn w:val="DefaultParagraphFont"/>
    <w:link w:val="CommentText"/>
    <w:uiPriority w:val="99"/>
    <w:rsid w:val="007A31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1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1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50F1B"/>
    <w:rPr>
      <w:rFonts w:ascii="Saira" w:eastAsiaTheme="majorEastAsia" w:hAnsi="Sair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F1B"/>
    <w:rPr>
      <w:rFonts w:ascii="Saira" w:eastAsiaTheme="majorEastAsia" w:hAnsi="Sair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F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FE"/>
  </w:style>
  <w:style w:type="paragraph" w:styleId="Footer">
    <w:name w:val="footer"/>
    <w:basedOn w:val="Normal"/>
    <w:link w:val="FooterChar"/>
    <w:uiPriority w:val="99"/>
    <w:unhideWhenUsed/>
    <w:rsid w:val="003D7F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FE"/>
  </w:style>
  <w:style w:type="character" w:styleId="Hyperlink">
    <w:name w:val="Hyperlink"/>
    <w:basedOn w:val="DefaultParagraphFont"/>
    <w:uiPriority w:val="99"/>
    <w:unhideWhenUsed/>
    <w:rsid w:val="003D7FFE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A37BE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ie@dcaf.ch" TargetMode="External"/><Relationship Id="rId1" Type="http://schemas.openxmlformats.org/officeDocument/2006/relationships/hyperlink" Target="http://www.dcaf.ch/mow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DF353-724D-447F-AE23-7BD242E4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</dc:creator>
  <cp:keywords/>
  <dc:description/>
  <cp:lastModifiedBy>Brabant Solène</cp:lastModifiedBy>
  <cp:revision>4</cp:revision>
  <dcterms:created xsi:type="dcterms:W3CDTF">2021-04-22T10:55:00Z</dcterms:created>
  <dcterms:modified xsi:type="dcterms:W3CDTF">2021-05-03T11:17:00Z</dcterms:modified>
</cp:coreProperties>
</file>